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B3D" w:rsidRPr="00052994" w:rsidRDefault="00052994" w:rsidP="00052994">
      <w:pPr>
        <w:jc w:val="center"/>
        <w:rPr>
          <w:u w:val="single"/>
        </w:rPr>
      </w:pPr>
      <w:r w:rsidRPr="00052994">
        <w:rPr>
          <w:u w:val="single"/>
        </w:rPr>
        <w:t>Luna Rossa</w:t>
      </w:r>
    </w:p>
    <w:p w:rsidR="00052994" w:rsidRDefault="00052994" w:rsidP="00052994">
      <w:pPr>
        <w:jc w:val="center"/>
      </w:pPr>
      <w:r>
        <w:t>Une pièce de Bernard Lotti</w:t>
      </w:r>
    </w:p>
    <w:p w:rsidR="00052994" w:rsidRDefault="00052994" w:rsidP="00052994">
      <w:pPr>
        <w:jc w:val="center"/>
        <w:sectPr w:rsidR="00052994" w:rsidSect="00052994">
          <w:pgSz w:w="11900" w:h="16840"/>
          <w:pgMar w:top="709" w:right="1417" w:bottom="1417" w:left="1417" w:header="708" w:footer="708" w:gutter="0"/>
          <w:cols w:space="708"/>
        </w:sectPr>
      </w:pPr>
    </w:p>
    <w:p w:rsidR="00052994" w:rsidRDefault="00052994" w:rsidP="00052994">
      <w:pPr>
        <w:jc w:val="center"/>
      </w:pPr>
    </w:p>
    <w:p w:rsidR="00052994" w:rsidRDefault="00052994" w:rsidP="00052994">
      <w:pPr>
        <w:jc w:val="center"/>
      </w:pPr>
      <w:r>
        <w:t xml:space="preserve">               </w:t>
      </w:r>
    </w:p>
    <w:p w:rsidR="00B03101" w:rsidRPr="00B03101" w:rsidRDefault="00B03101" w:rsidP="00052994">
      <w:pPr>
        <w:jc w:val="both"/>
        <w:rPr>
          <w:b/>
          <w:u w:val="single"/>
        </w:rPr>
      </w:pPr>
      <w:bookmarkStart w:id="0" w:name="_GoBack"/>
      <w:r w:rsidRPr="00B03101">
        <w:rPr>
          <w:b/>
          <w:u w:val="single"/>
        </w:rPr>
        <w:t>Une pièce sans but</w:t>
      </w:r>
    </w:p>
    <w:p w:rsidR="00052994" w:rsidRDefault="00E02876" w:rsidP="00052994">
      <w:pPr>
        <w:jc w:val="both"/>
      </w:pPr>
      <w:r>
        <w:rPr>
          <w:rFonts w:ascii="Helvetica" w:hAnsi="Helvetica" w:cs="Helvetica"/>
          <w:noProof/>
        </w:rPr>
        <w:drawing>
          <wp:anchor distT="0" distB="0" distL="114300" distR="114300" simplePos="0" relativeHeight="251658240" behindDoc="0" locked="0" layoutInCell="1" allowOverlap="1" wp14:anchorId="03DD96E1" wp14:editId="66F1EED5">
            <wp:simplePos x="0" y="0"/>
            <wp:positionH relativeFrom="column">
              <wp:posOffset>1437640</wp:posOffset>
            </wp:positionH>
            <wp:positionV relativeFrom="paragraph">
              <wp:posOffset>2447925</wp:posOffset>
            </wp:positionV>
            <wp:extent cx="2830195" cy="1943100"/>
            <wp:effectExtent l="0" t="0" r="0" b="12700"/>
            <wp:wrapTight wrapText="bothSides">
              <wp:wrapPolygon edited="0">
                <wp:start x="0" y="0"/>
                <wp:lineTo x="0" y="21459"/>
                <wp:lineTo x="21324" y="21459"/>
                <wp:lineTo x="21324"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30195" cy="19431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052994">
        <w:t>Lorsque j’arrive au théâtre de l’instant ce n’est d’abord que la curiosité qui m’a poussé à venir découvrir la pièce de Be</w:t>
      </w:r>
      <w:r w:rsidR="00052994">
        <w:t>r</w:t>
      </w:r>
      <w:r w:rsidR="00052994">
        <w:t xml:space="preserve">nard Lotti, </w:t>
      </w:r>
      <w:r w:rsidR="00052994">
        <w:rPr>
          <w:u w:val="single"/>
        </w:rPr>
        <w:t>Luna Rossa</w:t>
      </w:r>
      <w:r w:rsidR="00052994">
        <w:t>. En entrant, on est a</w:t>
      </w:r>
      <w:r w:rsidR="00052994">
        <w:t>c</w:t>
      </w:r>
      <w:r w:rsidR="00052994">
        <w:t>cueilli dans un théâtre très peu digne de ce que le lycée avait l’habitude de nous faire connaître avec tous les fastes du Quartz. Mais l’ambiance familiale du théâtre l’emporte bien vite, théâtre dans lequel les techniciens des sons et des l</w:t>
      </w:r>
      <w:r w:rsidR="00052994">
        <w:t>u</w:t>
      </w:r>
      <w:r w:rsidR="00052994">
        <w:t>mières se trouvent juste derrière les spect</w:t>
      </w:r>
      <w:r w:rsidR="00052994">
        <w:t>a</w:t>
      </w:r>
      <w:r w:rsidR="00052994">
        <w:t>teurs, et que l’on peut voir !</w:t>
      </w:r>
    </w:p>
    <w:bookmarkEnd w:id="0"/>
    <w:p w:rsidR="00052994" w:rsidRDefault="00052994" w:rsidP="00052994">
      <w:pPr>
        <w:jc w:val="both"/>
      </w:pPr>
    </w:p>
    <w:p w:rsidR="00052994" w:rsidRDefault="00052994" w:rsidP="00052994">
      <w:pPr>
        <w:jc w:val="both"/>
        <w:rPr>
          <w:u w:val="single"/>
        </w:rPr>
      </w:pPr>
      <w:r w:rsidRPr="00052994">
        <w:rPr>
          <w:u w:val="single"/>
        </w:rPr>
        <w:t xml:space="preserve">Une pièce à l’image du théâtre </w:t>
      </w:r>
    </w:p>
    <w:p w:rsidR="00052994" w:rsidRDefault="00B03101" w:rsidP="00052994">
      <w:pPr>
        <w:jc w:val="both"/>
      </w:pPr>
      <w:r>
        <w:rPr>
          <w:noProof/>
        </w:rPr>
        <mc:AlternateContent>
          <mc:Choice Requires="wps">
            <w:drawing>
              <wp:anchor distT="0" distB="0" distL="114300" distR="114300" simplePos="0" relativeHeight="251659264" behindDoc="0" locked="0" layoutInCell="1" allowOverlap="1" wp14:anchorId="38BA87CB" wp14:editId="66F85B13">
                <wp:simplePos x="0" y="0"/>
                <wp:positionH relativeFrom="column">
                  <wp:posOffset>4980940</wp:posOffset>
                </wp:positionH>
                <wp:positionV relativeFrom="paragraph">
                  <wp:posOffset>2997200</wp:posOffset>
                </wp:positionV>
                <wp:extent cx="1371600" cy="342900"/>
                <wp:effectExtent l="0" t="0" r="0" b="12700"/>
                <wp:wrapSquare wrapText="bothSides"/>
                <wp:docPr id="4" name="Zone de texte 4"/>
                <wp:cNvGraphicFramePr/>
                <a:graphic xmlns:a="http://schemas.openxmlformats.org/drawingml/2006/main">
                  <a:graphicData uri="http://schemas.microsoft.com/office/word/2010/wordprocessingShape">
                    <wps:wsp>
                      <wps:cNvSpPr txBox="1"/>
                      <wps:spPr>
                        <a:xfrm>
                          <a:off x="0" y="0"/>
                          <a:ext cx="13716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275083" w:rsidRPr="00B03101" w:rsidRDefault="00275083">
                            <w:pPr>
                              <w:rPr>
                                <w:sz w:val="16"/>
                                <w:szCs w:val="16"/>
                              </w:rPr>
                            </w:pPr>
                            <w:r w:rsidRPr="00B03101">
                              <w:rPr>
                                <w:sz w:val="16"/>
                                <w:szCs w:val="16"/>
                              </w:rPr>
                              <w:t>Images</w:t>
                            </w:r>
                            <w:r>
                              <w:rPr>
                                <w:sz w:val="16"/>
                                <w:szCs w:val="16"/>
                              </w:rPr>
                              <w:t> : tous droits réservés</w:t>
                            </w:r>
                            <w:r w:rsidRPr="00B03101">
                              <w:rPr>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0,0l0,21600,21600,21600,21600,0xe">
                <v:stroke joinstyle="miter"/>
                <v:path gradientshapeok="t" o:connecttype="rect"/>
              </v:shapetype>
              <v:shape id="Zone de texte 4" o:spid="_x0000_s1026" type="#_x0000_t202" style="position:absolute;left:0;text-align:left;margin-left:392.2pt;margin-top:236pt;width:108pt;height: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" filled="f" stroked="f">
                <v:textbox>
                  <w:txbxContent>
                    <w:p w:rsidR="00275083" w:rsidRPr="00B03101" w:rsidRDefault="00275083">
                      <w:pPr>
                        <w:rPr>
                          <w:sz w:val="16"/>
                          <w:szCs w:val="16"/>
                        </w:rPr>
                      </w:pPr>
                      <w:r w:rsidRPr="00B03101">
                        <w:rPr>
                          <w:sz w:val="16"/>
                          <w:szCs w:val="16"/>
                        </w:rPr>
                        <w:t>Images</w:t>
                      </w:r>
                      <w:r>
                        <w:rPr>
                          <w:sz w:val="16"/>
                          <w:szCs w:val="16"/>
                        </w:rPr>
                        <w:t> : tous droits réservés</w:t>
                      </w:r>
                      <w:r w:rsidRPr="00B03101">
                        <w:rPr>
                          <w:sz w:val="16"/>
                          <w:szCs w:val="16"/>
                        </w:rPr>
                        <w:t xml:space="preserve"> </w:t>
                      </w:r>
                    </w:p>
                  </w:txbxContent>
                </v:textbox>
                <w10:wrap type="square"/>
              </v:shape>
            </w:pict>
          </mc:Fallback>
        </mc:AlternateContent>
      </w:r>
      <w:r w:rsidR="00052994">
        <w:tab/>
        <w:t>L’image d</w:t>
      </w:r>
      <w:r w:rsidR="00052994">
        <w:t>é</w:t>
      </w:r>
      <w:r w:rsidR="00052994">
        <w:t>nudée du théâtre donne vite place à une première scène simple à l’image de l’environnement qui enveloppe les spect</w:t>
      </w:r>
      <w:r w:rsidR="00052994">
        <w:t>a</w:t>
      </w:r>
      <w:r w:rsidR="00052994">
        <w:t xml:space="preserve">teurs. Un musicien arrive sur la scène et interprète un court </w:t>
      </w:r>
      <w:r>
        <w:t>0</w:t>
      </w:r>
      <w:r w:rsidR="00052994">
        <w:t xml:space="preserve">morceau de jazz pour laisser place à un cireur de </w:t>
      </w:r>
      <w:r w:rsidR="00445DFE">
        <w:t>chaussure qui s’installe sur la scène, sans jamais ne regarder le spect</w:t>
      </w:r>
      <w:r w:rsidR="00445DFE">
        <w:t>a</w:t>
      </w:r>
      <w:r w:rsidR="00445DFE">
        <w:t>teur. Puis il commence à parler à la « M</w:t>
      </w:r>
      <w:r w:rsidR="00445DFE">
        <w:t>a</w:t>
      </w:r>
      <w:r w:rsidR="00445DFE">
        <w:t>done », une image de la Sainte Vierge qu’il emporte dans sa valise.  En tant que spect</w:t>
      </w:r>
      <w:r w:rsidR="00445DFE">
        <w:t>a</w:t>
      </w:r>
      <w:r w:rsidR="00445DFE">
        <w:t>teur, on se sent tout d’abord un peu gêné que l’on ne « s’occupe pas de nous ». Mais, petit à petit, on en vient à rentrer dans le jeu de l’acteur, et à écouter ce qu’il dit, ses réflexions sur la Bible, sur les di</w:t>
      </w:r>
      <w:r w:rsidR="00445DFE">
        <w:t>f</w:t>
      </w:r>
      <w:r w:rsidR="00445DFE">
        <w:t>férentes légendes grecques. En effet, le cireur, analphabète comme il le fait rema</w:t>
      </w:r>
      <w:r w:rsidR="00445DFE">
        <w:t>r</w:t>
      </w:r>
      <w:r w:rsidR="00445DFE">
        <w:t xml:space="preserve">quer à la « Madone », </w:t>
      </w:r>
      <w:r w:rsidR="0095641D">
        <w:t>apporte un regard nouveau sur toutes ces histoires, hors de celles habituellement véhiculées, des « sentiers ba</w:t>
      </w:r>
      <w:r w:rsidR="0095641D">
        <w:t>t</w:t>
      </w:r>
      <w:r w:rsidR="0095641D">
        <w:t xml:space="preserve">tus ». </w:t>
      </w:r>
    </w:p>
    <w:p w:rsidR="00E02876" w:rsidRDefault="00E02876" w:rsidP="00052994">
      <w:pPr>
        <w:jc w:val="both"/>
      </w:pPr>
    </w:p>
    <w:p w:rsidR="0095641D" w:rsidRDefault="0095641D" w:rsidP="00052994">
      <w:pPr>
        <w:jc w:val="both"/>
      </w:pPr>
      <w:r>
        <w:t>Tout à coup, un autre personnage apparaît qui paraît bien sympathique</w:t>
      </w:r>
      <w:r w:rsidR="00AF1510">
        <w:t>, il exécute</w:t>
      </w:r>
      <w:r>
        <w:t xml:space="preserve"> </w:t>
      </w:r>
      <w:r w:rsidR="00AF1510">
        <w:t>des pas de danse, et joue avec se papiers en sim</w:t>
      </w:r>
      <w:r w:rsidR="00AF1510">
        <w:t>u</w:t>
      </w:r>
      <w:r w:rsidR="00AF1510">
        <w:t>lant un contrôle d’identité.</w:t>
      </w:r>
    </w:p>
    <w:p w:rsidR="00AF1510" w:rsidRDefault="00AF1510" w:rsidP="00052994">
      <w:pPr>
        <w:jc w:val="both"/>
      </w:pPr>
    </w:p>
    <w:p w:rsidR="00E02876" w:rsidRDefault="00E02876" w:rsidP="00AF1510">
      <w:pPr>
        <w:jc w:val="both"/>
      </w:pPr>
    </w:p>
    <w:p w:rsidR="00E02876" w:rsidRDefault="00E02876" w:rsidP="00AF1510">
      <w:pPr>
        <w:jc w:val="both"/>
      </w:pPr>
    </w:p>
    <w:p w:rsidR="00112C0F" w:rsidRDefault="0095641D" w:rsidP="00AF1510">
      <w:pPr>
        <w:jc w:val="both"/>
      </w:pPr>
      <w:r>
        <w:t>Lorsqu’apparaît la femme avec ses po</w:t>
      </w:r>
      <w:r>
        <w:t>u</w:t>
      </w:r>
      <w:r>
        <w:t>pées dans les poches aux</w:t>
      </w:r>
      <w:r w:rsidR="00E02876">
        <w:t xml:space="preserve">quelles elle fait un </w:t>
      </w:r>
      <w:r>
        <w:t xml:space="preserve">numéro de cirque... en anglais ! </w:t>
      </w:r>
      <w:proofErr w:type="gramStart"/>
      <w:r>
        <w:t>on</w:t>
      </w:r>
      <w:proofErr w:type="gramEnd"/>
      <w:r>
        <w:t xml:space="preserve"> ne peut s’empêcher de reche</w:t>
      </w:r>
      <w:r>
        <w:t>r</w:t>
      </w:r>
      <w:r>
        <w:t>cher le lien entre les deux pr</w:t>
      </w:r>
      <w:r>
        <w:t>e</w:t>
      </w:r>
      <w:r w:rsidR="00AF1510">
        <w:t>mières scènes.</w:t>
      </w:r>
    </w:p>
    <w:p w:rsidR="00112C0F" w:rsidRDefault="00112C0F" w:rsidP="00AF1510">
      <w:pPr>
        <w:jc w:val="both"/>
      </w:pPr>
    </w:p>
    <w:p w:rsidR="0095641D" w:rsidRPr="00052994" w:rsidRDefault="0095641D" w:rsidP="00052994">
      <w:pPr>
        <w:jc w:val="both"/>
      </w:pPr>
      <w:r>
        <w:t>Mais il n’y en a pas, et c’est là que le spe</w:t>
      </w:r>
      <w:r>
        <w:t>c</w:t>
      </w:r>
      <w:r>
        <w:t>tateur se rend compte que la p</w:t>
      </w:r>
      <w:r w:rsidR="00AF1510">
        <w:t>ièce n’a pas de but ! Elle n’a d’autre occup</w:t>
      </w:r>
      <w:r w:rsidR="00AF1510">
        <w:t>a</w:t>
      </w:r>
      <w:r w:rsidR="00AF1510">
        <w:t xml:space="preserve">tion que de montrer </w:t>
      </w:r>
      <w:r w:rsidR="00112C0F">
        <w:t xml:space="preserve">la vie quotidienne des gens pauvres, </w:t>
      </w:r>
      <w:r w:rsidR="00E02876">
        <w:t>montrer leur v</w:t>
      </w:r>
      <w:r w:rsidR="00E02876">
        <w:t>i</w:t>
      </w:r>
      <w:r w:rsidR="00E02876">
        <w:t>sion des choses, vision d’hommes et de femmes qui ne sont pas empreints de la culture dans laquelle nous vivons.</w:t>
      </w:r>
    </w:p>
    <w:sectPr w:rsidR="0095641D" w:rsidRPr="00052994" w:rsidSect="00E02876">
      <w:type w:val="continuous"/>
      <w:pgSz w:w="11900" w:h="16840"/>
      <w:pgMar w:top="709" w:right="1417" w:bottom="567" w:left="1417" w:header="708" w:footer="708" w:gutter="0"/>
      <w:cols w:num="2"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994"/>
    <w:rsid w:val="00011E45"/>
    <w:rsid w:val="00052994"/>
    <w:rsid w:val="00112C0F"/>
    <w:rsid w:val="00275083"/>
    <w:rsid w:val="002B4B3D"/>
    <w:rsid w:val="00445DFE"/>
    <w:rsid w:val="0095641D"/>
    <w:rsid w:val="00AF1510"/>
    <w:rsid w:val="00B03101"/>
    <w:rsid w:val="00E0287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D5B195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52994"/>
    <w:rPr>
      <w:rFonts w:ascii="Lucida Grande" w:hAnsi="Lucida Grande"/>
      <w:sz w:val="18"/>
      <w:szCs w:val="18"/>
    </w:rPr>
  </w:style>
  <w:style w:type="character" w:customStyle="1" w:styleId="TextedebullesCar">
    <w:name w:val="Texte de bulles Car"/>
    <w:basedOn w:val="Policepardfaut"/>
    <w:link w:val="Textedebulles"/>
    <w:uiPriority w:val="99"/>
    <w:semiHidden/>
    <w:rsid w:val="00052994"/>
    <w:rPr>
      <w:rFonts w:ascii="Lucida Grande" w:hAnsi="Lucida Grande"/>
      <w:sz w:val="18"/>
      <w:szCs w:val="18"/>
      <w:lang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52994"/>
    <w:rPr>
      <w:rFonts w:ascii="Lucida Grande" w:hAnsi="Lucida Grande"/>
      <w:sz w:val="18"/>
      <w:szCs w:val="18"/>
    </w:rPr>
  </w:style>
  <w:style w:type="character" w:customStyle="1" w:styleId="TextedebullesCar">
    <w:name w:val="Texte de bulles Car"/>
    <w:basedOn w:val="Policepardfaut"/>
    <w:link w:val="Textedebulles"/>
    <w:uiPriority w:val="99"/>
    <w:semiHidden/>
    <w:rsid w:val="00052994"/>
    <w:rPr>
      <w:rFonts w:ascii="Lucida Grande" w:hAnsi="Lucida Grande"/>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4D636-B0DB-2249-BA06-F869AA4B9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1</Pages>
  <Words>328</Words>
  <Characters>1809</Characters>
  <Application>Microsoft Macintosh Word</Application>
  <DocSecurity>0</DocSecurity>
  <Lines>15</Lines>
  <Paragraphs>4</Paragraphs>
  <ScaleCrop>false</ScaleCrop>
  <Company/>
  <LinksUpToDate>false</LinksUpToDate>
  <CharactersWithSpaces>2133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mac</cp:lastModifiedBy>
  <cp:revision>1</cp:revision>
  <dcterms:created xsi:type="dcterms:W3CDTF">2011-10-25T09:40:00Z</dcterms:created>
  <dcterms:modified xsi:type="dcterms:W3CDTF">2011-10-26T13:03:00Z</dcterms:modified>
</cp:coreProperties>
</file>