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EAB3F" w14:textId="7F6323EC" w:rsidR="00C317EE" w:rsidRPr="00AA53C6" w:rsidRDefault="00000000" w:rsidP="00AA53C6">
      <w:pPr>
        <w:spacing w:after="0" w:line="265" w:lineRule="auto"/>
        <w:ind w:right="54"/>
        <w:jc w:val="center"/>
        <w:rPr>
          <w:sz w:val="20"/>
          <w:szCs w:val="20"/>
        </w:rPr>
      </w:pPr>
      <w:r w:rsidRPr="00AA53C6">
        <w:rPr>
          <w:b/>
          <w:sz w:val="20"/>
          <w:szCs w:val="20"/>
          <w:u w:val="single" w:color="000000"/>
        </w:rPr>
        <w:t>Dialogue sur ordonnance 1</w:t>
      </w:r>
      <w:r w:rsidRPr="00AA53C6">
        <w:rPr>
          <w:b/>
          <w:sz w:val="20"/>
          <w:szCs w:val="20"/>
        </w:rPr>
        <w:t xml:space="preserve"> </w:t>
      </w:r>
    </w:p>
    <w:p w14:paraId="1FEC59C5" w14:textId="662F1150" w:rsidR="00C317EE" w:rsidRPr="0031051F" w:rsidRDefault="00000000" w:rsidP="0031051F">
      <w:pPr>
        <w:pStyle w:val="Paragraphedeliste"/>
        <w:numPr>
          <w:ilvl w:val="0"/>
          <w:numId w:val="17"/>
        </w:numPr>
        <w:spacing w:after="2" w:line="259" w:lineRule="auto"/>
        <w:rPr>
          <w:sz w:val="12"/>
          <w:szCs w:val="12"/>
        </w:rPr>
      </w:pPr>
      <w:r w:rsidRPr="0031051F">
        <w:rPr>
          <w:b/>
          <w:sz w:val="12"/>
          <w:szCs w:val="12"/>
          <w:u w:val="single" w:color="000000"/>
        </w:rPr>
        <w:t>Rappel des modalités :</w:t>
      </w:r>
      <w:r w:rsidRPr="0031051F">
        <w:rPr>
          <w:b/>
          <w:sz w:val="12"/>
          <w:szCs w:val="12"/>
        </w:rPr>
        <w:t xml:space="preserve"> </w:t>
      </w:r>
    </w:p>
    <w:p w14:paraId="263A7CF5" w14:textId="77777777" w:rsidR="00EF0E86" w:rsidRDefault="00EF0E86">
      <w:pPr>
        <w:tabs>
          <w:tab w:val="center" w:pos="1192"/>
        </w:tabs>
        <w:ind w:left="-15" w:firstLine="0"/>
        <w:rPr>
          <w:b/>
          <w:sz w:val="12"/>
          <w:szCs w:val="12"/>
        </w:rPr>
      </w:pPr>
    </w:p>
    <w:p w14:paraId="033C45C4" w14:textId="69CE30FE" w:rsidR="00C317EE" w:rsidRPr="0031051F" w:rsidRDefault="00000000">
      <w:pPr>
        <w:tabs>
          <w:tab w:val="center" w:pos="1192"/>
        </w:tabs>
        <w:ind w:left="-15" w:firstLine="0"/>
        <w:rPr>
          <w:sz w:val="12"/>
          <w:szCs w:val="12"/>
        </w:rPr>
      </w:pPr>
      <w:r w:rsidRPr="0031051F">
        <w:rPr>
          <w:sz w:val="12"/>
          <w:szCs w:val="12"/>
        </w:rPr>
        <w:tab/>
        <w:t xml:space="preserve">2 parties : </w:t>
      </w:r>
    </w:p>
    <w:p w14:paraId="3A4D166B" w14:textId="77777777" w:rsidR="00C317EE" w:rsidRPr="0031051F" w:rsidRDefault="00000000" w:rsidP="0031051F">
      <w:pPr>
        <w:ind w:left="0" w:right="77" w:firstLine="0"/>
        <w:rPr>
          <w:sz w:val="12"/>
          <w:szCs w:val="12"/>
        </w:rPr>
      </w:pPr>
      <w:r w:rsidRPr="0031051F">
        <w:rPr>
          <w:sz w:val="12"/>
          <w:szCs w:val="12"/>
        </w:rPr>
        <w:t xml:space="preserve">Commentaire d’ordonnance sur une thématique abordée. Il faut être synthétique/précis/concis et surtout professionnel. Pas de romans. Pas de </w:t>
      </w:r>
      <w:proofErr w:type="spellStart"/>
      <w:r w:rsidRPr="0031051F">
        <w:rPr>
          <w:sz w:val="12"/>
          <w:szCs w:val="12"/>
        </w:rPr>
        <w:t>blabla</w:t>
      </w:r>
      <w:proofErr w:type="spellEnd"/>
      <w:r w:rsidRPr="0031051F">
        <w:rPr>
          <w:sz w:val="12"/>
          <w:szCs w:val="12"/>
        </w:rPr>
        <w:t xml:space="preserve"> </w:t>
      </w:r>
    </w:p>
    <w:p w14:paraId="3A61D2C7" w14:textId="77777777" w:rsidR="00C317EE" w:rsidRPr="0031051F" w:rsidRDefault="00000000" w:rsidP="0031051F">
      <w:pPr>
        <w:ind w:right="77"/>
        <w:rPr>
          <w:sz w:val="12"/>
          <w:szCs w:val="12"/>
        </w:rPr>
      </w:pPr>
      <w:r w:rsidRPr="0031051F">
        <w:rPr>
          <w:sz w:val="12"/>
          <w:szCs w:val="12"/>
        </w:rPr>
        <w:t xml:space="preserve">Questions en rapport avec l’ordonnance, dialogue avec le patient, dispositif (ETP). Tous les médicaments de l’ordonnance auront été vus en cours. </w:t>
      </w:r>
    </w:p>
    <w:p w14:paraId="55DFE6D8" w14:textId="77777777" w:rsidR="00C317EE" w:rsidRPr="0031051F" w:rsidRDefault="00000000">
      <w:pPr>
        <w:spacing w:after="0" w:line="259" w:lineRule="auto"/>
        <w:ind w:left="0" w:firstLine="0"/>
        <w:rPr>
          <w:sz w:val="12"/>
          <w:szCs w:val="12"/>
        </w:rPr>
      </w:pPr>
      <w:r w:rsidRPr="0031051F">
        <w:rPr>
          <w:sz w:val="12"/>
          <w:szCs w:val="12"/>
        </w:rPr>
        <w:t xml:space="preserve"> </w:t>
      </w:r>
    </w:p>
    <w:p w14:paraId="6138F564" w14:textId="5A5F5018" w:rsidR="00C317EE" w:rsidRPr="0031051F" w:rsidRDefault="00000000" w:rsidP="0031051F">
      <w:pPr>
        <w:pStyle w:val="Paragraphedeliste"/>
        <w:numPr>
          <w:ilvl w:val="0"/>
          <w:numId w:val="17"/>
        </w:numPr>
        <w:spacing w:after="0" w:line="259" w:lineRule="auto"/>
        <w:rPr>
          <w:sz w:val="12"/>
          <w:szCs w:val="12"/>
        </w:rPr>
      </w:pPr>
      <w:r w:rsidRPr="0031051F">
        <w:rPr>
          <w:b/>
          <w:sz w:val="12"/>
          <w:szCs w:val="12"/>
          <w:u w:val="single" w:color="000000"/>
        </w:rPr>
        <w:t>Méthodologie de validation d’une ordonnance</w:t>
      </w:r>
      <w:r w:rsidRPr="0031051F">
        <w:rPr>
          <w:b/>
          <w:sz w:val="12"/>
          <w:szCs w:val="12"/>
        </w:rPr>
        <w:t xml:space="preserve"> </w:t>
      </w:r>
    </w:p>
    <w:p w14:paraId="4663F599" w14:textId="63D3C4B3" w:rsidR="00C317EE" w:rsidRPr="00085FA7" w:rsidRDefault="00000000" w:rsidP="00085FA7">
      <w:pPr>
        <w:pStyle w:val="Paragraphedeliste"/>
        <w:numPr>
          <w:ilvl w:val="0"/>
          <w:numId w:val="20"/>
        </w:numPr>
        <w:spacing w:after="0" w:line="259" w:lineRule="auto"/>
        <w:rPr>
          <w:color w:val="FF0000"/>
        </w:rPr>
      </w:pPr>
      <w:r w:rsidRPr="00085FA7">
        <w:rPr>
          <w:b/>
          <w:color w:val="FF0000"/>
          <w:sz w:val="12"/>
          <w:szCs w:val="12"/>
        </w:rPr>
        <w:t xml:space="preserve">L’ordonnance est-elle recevable ? </w:t>
      </w:r>
    </w:p>
    <w:tbl>
      <w:tblPr>
        <w:tblStyle w:val="TableGrid"/>
        <w:tblW w:w="8346" w:type="dxa"/>
        <w:tblInd w:w="716" w:type="dxa"/>
        <w:tblCellMar>
          <w:top w:w="5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2686"/>
        <w:gridCol w:w="5660"/>
      </w:tblGrid>
      <w:tr w:rsidR="00C317EE" w:rsidRPr="0031051F" w14:paraId="5581D58A" w14:textId="77777777" w:rsidTr="00124D2E">
        <w:trPr>
          <w:trHeight w:val="325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DCD"/>
          </w:tcPr>
          <w:p w14:paraId="03D1C5E1" w14:textId="19B67798" w:rsidR="00C317EE" w:rsidRPr="0031051F" w:rsidRDefault="00000000" w:rsidP="00124D2E">
            <w:pPr>
              <w:spacing w:after="0" w:line="259" w:lineRule="auto"/>
              <w:ind w:left="0" w:firstLine="0"/>
              <w:jc w:val="center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>Date de prescription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ED4E" w14:textId="77777777" w:rsidR="00C317EE" w:rsidRPr="0031051F" w:rsidRDefault="00000000" w:rsidP="0031051F">
            <w:pPr>
              <w:spacing w:after="0" w:line="240" w:lineRule="auto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>1</w:t>
            </w:r>
            <w:r w:rsidRPr="0031051F">
              <w:rPr>
                <w:sz w:val="12"/>
                <w:szCs w:val="12"/>
                <w:vertAlign w:val="superscript"/>
              </w:rPr>
              <w:t>ère</w:t>
            </w:r>
            <w:r w:rsidRPr="0031051F">
              <w:rPr>
                <w:sz w:val="12"/>
                <w:szCs w:val="12"/>
              </w:rPr>
              <w:t xml:space="preserve"> délivrance &lt; 3 mois </w:t>
            </w:r>
          </w:p>
          <w:p w14:paraId="35BC9564" w14:textId="77777777" w:rsidR="00C317EE" w:rsidRPr="0031051F" w:rsidRDefault="00000000" w:rsidP="0031051F">
            <w:pPr>
              <w:spacing w:after="0" w:line="240" w:lineRule="auto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Validité &lt; 1 an pour renouvellements </w:t>
            </w:r>
          </w:p>
          <w:p w14:paraId="1EBBDED1" w14:textId="77777777" w:rsidR="00C317EE" w:rsidRPr="0031051F" w:rsidRDefault="00000000" w:rsidP="0031051F">
            <w:pPr>
              <w:spacing w:after="27" w:line="240" w:lineRule="auto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Présentation &lt; 3 J pour stupéfiants, sinon on doit délivrer en enlevant les jours passés </w:t>
            </w:r>
          </w:p>
          <w:p w14:paraId="7D94EE2B" w14:textId="12A08126" w:rsidR="00C317EE" w:rsidRPr="0031051F" w:rsidRDefault="00000000" w:rsidP="0031051F">
            <w:pPr>
              <w:spacing w:after="0" w:line="240" w:lineRule="auto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Présentation &lt; 7 J pour TTT </w:t>
            </w:r>
            <w:proofErr w:type="spellStart"/>
            <w:r w:rsidRPr="0031051F">
              <w:rPr>
                <w:sz w:val="12"/>
                <w:szCs w:val="12"/>
              </w:rPr>
              <w:t>isotrétinoïdes</w:t>
            </w:r>
            <w:proofErr w:type="spellEnd"/>
            <w:r w:rsidRPr="0031051F">
              <w:rPr>
                <w:sz w:val="12"/>
                <w:szCs w:val="12"/>
              </w:rPr>
              <w:t xml:space="preserve"> par VO chez la femme </w:t>
            </w:r>
          </w:p>
        </w:tc>
      </w:tr>
      <w:tr w:rsidR="00C317EE" w:rsidRPr="0031051F" w14:paraId="1903C431" w14:textId="77777777" w:rsidTr="0031051F">
        <w:trPr>
          <w:trHeight w:val="123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DCD"/>
          </w:tcPr>
          <w:p w14:paraId="70E9FAF4" w14:textId="0816C6EF" w:rsidR="00C317EE" w:rsidRPr="0031051F" w:rsidRDefault="00000000" w:rsidP="00124D2E">
            <w:pPr>
              <w:spacing w:after="0" w:line="259" w:lineRule="auto"/>
              <w:ind w:left="0" w:firstLine="0"/>
              <w:jc w:val="center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>Prescripteur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4B17" w14:textId="2B426EDC" w:rsidR="00C317EE" w:rsidRPr="0031051F" w:rsidRDefault="00000000" w:rsidP="0031051F">
            <w:pPr>
              <w:spacing w:after="0" w:line="259" w:lineRule="auto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Droit de prescription </w:t>
            </w:r>
            <w:r w:rsidR="0031051F" w:rsidRPr="0031051F">
              <w:rPr>
                <w:sz w:val="12"/>
                <w:szCs w:val="12"/>
              </w:rPr>
              <w:t xml:space="preserve">: </w:t>
            </w:r>
            <w:r w:rsidR="0031051F" w:rsidRPr="0031051F">
              <w:rPr>
                <w:b/>
                <w:sz w:val="12"/>
                <w:szCs w:val="12"/>
              </w:rPr>
              <w:t>MEDDISPAR</w:t>
            </w:r>
            <w:r w:rsidR="0031051F" w:rsidRPr="0031051F">
              <w:rPr>
                <w:sz w:val="12"/>
                <w:szCs w:val="12"/>
              </w:rPr>
              <w:t xml:space="preserve"> </w:t>
            </w:r>
            <w:r w:rsidR="0031051F">
              <w:rPr>
                <w:sz w:val="12"/>
                <w:szCs w:val="12"/>
              </w:rPr>
              <w:t>// prise en charge assurance maladie</w:t>
            </w:r>
            <w:r w:rsidR="0031051F" w:rsidRPr="0031051F">
              <w:rPr>
                <w:sz w:val="12"/>
                <w:szCs w:val="12"/>
              </w:rPr>
              <w:t xml:space="preserve"> </w:t>
            </w:r>
          </w:p>
          <w:p w14:paraId="2607EC5F" w14:textId="0ADC05D3" w:rsidR="00C317EE" w:rsidRPr="0031051F" w:rsidRDefault="00000000" w:rsidP="0031051F">
            <w:pPr>
              <w:spacing w:after="0" w:line="259" w:lineRule="auto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>Spécialité :</w:t>
            </w:r>
            <w:r w:rsidR="0031051F">
              <w:rPr>
                <w:sz w:val="12"/>
                <w:szCs w:val="12"/>
              </w:rPr>
              <w:t xml:space="preserve"> </w:t>
            </w:r>
            <w:r w:rsidRPr="0031051F">
              <w:rPr>
                <w:sz w:val="12"/>
                <w:szCs w:val="12"/>
              </w:rPr>
              <w:t xml:space="preserve">PIS </w:t>
            </w:r>
            <w:r w:rsidR="0031051F">
              <w:rPr>
                <w:sz w:val="12"/>
                <w:szCs w:val="12"/>
              </w:rPr>
              <w:t xml:space="preserve">/ </w:t>
            </w:r>
            <w:r w:rsidRPr="0031051F">
              <w:rPr>
                <w:sz w:val="12"/>
                <w:szCs w:val="12"/>
              </w:rPr>
              <w:t xml:space="preserve">PIH </w:t>
            </w:r>
            <w:r w:rsidR="0031051F">
              <w:rPr>
                <w:sz w:val="12"/>
                <w:szCs w:val="12"/>
              </w:rPr>
              <w:t xml:space="preserve">/ </w:t>
            </w:r>
            <w:r w:rsidRPr="0031051F">
              <w:rPr>
                <w:sz w:val="12"/>
                <w:szCs w:val="12"/>
              </w:rPr>
              <w:t xml:space="preserve">PRS </w:t>
            </w:r>
          </w:p>
        </w:tc>
      </w:tr>
      <w:tr w:rsidR="00C317EE" w:rsidRPr="0031051F" w14:paraId="5A919595" w14:textId="77777777" w:rsidTr="0031051F">
        <w:trPr>
          <w:trHeight w:val="85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DCD"/>
          </w:tcPr>
          <w:p w14:paraId="408A50CF" w14:textId="6CDA6197" w:rsidR="00C317EE" w:rsidRPr="0031051F" w:rsidRDefault="00000000" w:rsidP="00124D2E">
            <w:pPr>
              <w:spacing w:after="0" w:line="259" w:lineRule="auto"/>
              <w:ind w:left="0" w:firstLine="0"/>
              <w:jc w:val="center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>Règles de prescription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7108" w14:textId="0922AFF6" w:rsidR="00C317EE" w:rsidRPr="0031051F" w:rsidRDefault="00000000" w:rsidP="0031051F">
            <w:pPr>
              <w:spacing w:after="0" w:line="259" w:lineRule="auto"/>
              <w:ind w:left="0" w:firstLine="0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Support d’ordonnance : </w:t>
            </w:r>
            <w:r w:rsidR="0031051F">
              <w:rPr>
                <w:sz w:val="12"/>
                <w:szCs w:val="12"/>
              </w:rPr>
              <w:t xml:space="preserve"> </w:t>
            </w:r>
            <w:r w:rsidRPr="0031051F">
              <w:rPr>
                <w:sz w:val="12"/>
                <w:szCs w:val="12"/>
              </w:rPr>
              <w:t xml:space="preserve">simple/bizone/sécurisée/d’exception </w:t>
            </w:r>
          </w:p>
          <w:p w14:paraId="340C6529" w14:textId="3B7DA322" w:rsidR="00C317EE" w:rsidRPr="0031051F" w:rsidRDefault="00000000" w:rsidP="0031051F">
            <w:pPr>
              <w:spacing w:after="0" w:line="259" w:lineRule="auto"/>
              <w:ind w:left="0" w:firstLine="0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Rédaction : Date/ DCI / posologie/ durée… </w:t>
            </w:r>
          </w:p>
        </w:tc>
      </w:tr>
    </w:tbl>
    <w:p w14:paraId="743AF7A4" w14:textId="2BFA4B93" w:rsidR="00C317EE" w:rsidRPr="0031051F" w:rsidRDefault="00000000" w:rsidP="0031051F">
      <w:pPr>
        <w:spacing w:after="0" w:line="259" w:lineRule="auto"/>
        <w:ind w:left="708" w:firstLine="0"/>
        <w:rPr>
          <w:sz w:val="12"/>
          <w:szCs w:val="12"/>
        </w:rPr>
      </w:pPr>
      <w:r w:rsidRPr="0031051F">
        <w:rPr>
          <w:sz w:val="12"/>
          <w:szCs w:val="12"/>
        </w:rPr>
        <w:t xml:space="preserve"> </w:t>
      </w:r>
    </w:p>
    <w:p w14:paraId="153B3382" w14:textId="52CC439A" w:rsidR="00C317EE" w:rsidRPr="00085FA7" w:rsidRDefault="00000000" w:rsidP="002B3BB5">
      <w:pPr>
        <w:pStyle w:val="Paragraphedeliste"/>
        <w:numPr>
          <w:ilvl w:val="0"/>
          <w:numId w:val="20"/>
        </w:numPr>
        <w:rPr>
          <w:color w:val="FF0000"/>
          <w:sz w:val="12"/>
          <w:szCs w:val="12"/>
        </w:rPr>
      </w:pPr>
      <w:r w:rsidRPr="00085FA7">
        <w:rPr>
          <w:b/>
          <w:color w:val="FF0000"/>
          <w:sz w:val="12"/>
          <w:szCs w:val="12"/>
        </w:rPr>
        <w:t xml:space="preserve">A qui s’adresse l’ordonnance ? </w:t>
      </w:r>
    </w:p>
    <w:tbl>
      <w:tblPr>
        <w:tblStyle w:val="TableGrid"/>
        <w:tblW w:w="8346" w:type="dxa"/>
        <w:tblInd w:w="716" w:type="dxa"/>
        <w:tblCellMar>
          <w:top w:w="7" w:type="dxa"/>
          <w:right w:w="183" w:type="dxa"/>
        </w:tblCellMar>
        <w:tblLook w:val="04A0" w:firstRow="1" w:lastRow="0" w:firstColumn="1" w:lastColumn="0" w:noHBand="0" w:noVBand="1"/>
      </w:tblPr>
      <w:tblGrid>
        <w:gridCol w:w="2686"/>
        <w:gridCol w:w="5660"/>
      </w:tblGrid>
      <w:tr w:rsidR="0031051F" w:rsidRPr="0031051F" w14:paraId="660C2DDE" w14:textId="77777777" w:rsidTr="0031051F">
        <w:trPr>
          <w:trHeight w:val="45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DCD"/>
          </w:tcPr>
          <w:p w14:paraId="1B33CF7B" w14:textId="77777777" w:rsidR="0031051F" w:rsidRPr="0031051F" w:rsidRDefault="0031051F">
            <w:pPr>
              <w:spacing w:after="0" w:line="259" w:lineRule="auto"/>
              <w:ind w:left="104" w:firstLine="0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Pour qui ? 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E6598" w14:textId="2C467E10" w:rsidR="0031051F" w:rsidRPr="0031051F" w:rsidRDefault="0031051F" w:rsidP="002B3BB5">
            <w:pPr>
              <w:spacing w:after="0" w:line="240" w:lineRule="auto"/>
              <w:ind w:left="0" w:firstLine="0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Nourrisson </w:t>
            </w:r>
            <w:r w:rsidR="002B3BB5">
              <w:rPr>
                <w:sz w:val="12"/>
                <w:szCs w:val="12"/>
              </w:rPr>
              <w:t xml:space="preserve">/ </w:t>
            </w:r>
            <w:r w:rsidRPr="0031051F">
              <w:rPr>
                <w:sz w:val="12"/>
                <w:szCs w:val="12"/>
              </w:rPr>
              <w:t>Enfant</w:t>
            </w:r>
            <w:r w:rsidR="002B3BB5">
              <w:rPr>
                <w:sz w:val="12"/>
                <w:szCs w:val="12"/>
              </w:rPr>
              <w:t xml:space="preserve">/ </w:t>
            </w:r>
            <w:r w:rsidR="00EF0E86" w:rsidRPr="0031051F">
              <w:rPr>
                <w:sz w:val="12"/>
                <w:szCs w:val="12"/>
              </w:rPr>
              <w:t>Adulte /</w:t>
            </w:r>
            <w:r w:rsidR="002B3BB5">
              <w:rPr>
                <w:sz w:val="12"/>
                <w:szCs w:val="12"/>
              </w:rPr>
              <w:t xml:space="preserve"> </w:t>
            </w:r>
            <w:r w:rsidRPr="0031051F">
              <w:rPr>
                <w:sz w:val="12"/>
                <w:szCs w:val="12"/>
              </w:rPr>
              <w:t xml:space="preserve">Personne âgée </w:t>
            </w:r>
          </w:p>
        </w:tc>
      </w:tr>
      <w:tr w:rsidR="0031051F" w:rsidRPr="0031051F" w14:paraId="2D710BEB" w14:textId="77777777" w:rsidTr="002B3BB5">
        <w:trPr>
          <w:trHeight w:val="51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DCD"/>
          </w:tcPr>
          <w:p w14:paraId="5EAD883A" w14:textId="77777777" w:rsidR="0031051F" w:rsidRPr="0031051F" w:rsidRDefault="0031051F">
            <w:pPr>
              <w:spacing w:after="0" w:line="259" w:lineRule="auto"/>
              <w:ind w:left="104" w:firstLine="0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Conséquences </w:t>
            </w:r>
          </w:p>
        </w:tc>
        <w:tc>
          <w:tcPr>
            <w:tcW w:w="56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E9C681" w14:textId="41D1776F" w:rsidR="0031051F" w:rsidRPr="0031051F" w:rsidRDefault="0031051F" w:rsidP="002B3BB5">
            <w:pPr>
              <w:spacing w:after="0" w:line="259" w:lineRule="auto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Posologie </w:t>
            </w:r>
            <w:r w:rsidR="002B3BB5">
              <w:rPr>
                <w:sz w:val="12"/>
                <w:szCs w:val="12"/>
              </w:rPr>
              <w:t xml:space="preserve">/ </w:t>
            </w:r>
            <w:r w:rsidRPr="0031051F">
              <w:rPr>
                <w:sz w:val="12"/>
                <w:szCs w:val="12"/>
              </w:rPr>
              <w:t xml:space="preserve">Plan de prise </w:t>
            </w:r>
            <w:r w:rsidR="002B3BB5">
              <w:rPr>
                <w:sz w:val="12"/>
                <w:szCs w:val="12"/>
              </w:rPr>
              <w:t>/</w:t>
            </w:r>
            <w:r w:rsidRPr="0031051F">
              <w:rPr>
                <w:sz w:val="12"/>
                <w:szCs w:val="12"/>
              </w:rPr>
              <w:t xml:space="preserve">CI </w:t>
            </w:r>
          </w:p>
        </w:tc>
      </w:tr>
    </w:tbl>
    <w:p w14:paraId="7DCD4E25" w14:textId="77777777" w:rsidR="00C317EE" w:rsidRPr="0031051F" w:rsidRDefault="00000000">
      <w:pPr>
        <w:spacing w:after="0" w:line="259" w:lineRule="auto"/>
        <w:ind w:left="0" w:firstLine="0"/>
        <w:rPr>
          <w:sz w:val="12"/>
          <w:szCs w:val="12"/>
        </w:rPr>
      </w:pPr>
      <w:r w:rsidRPr="0031051F">
        <w:rPr>
          <w:sz w:val="12"/>
          <w:szCs w:val="12"/>
        </w:rPr>
        <w:t xml:space="preserve"> </w:t>
      </w:r>
    </w:p>
    <w:p w14:paraId="483BEB29" w14:textId="77777777" w:rsidR="00C317EE" w:rsidRPr="0031051F" w:rsidRDefault="00000000">
      <w:pPr>
        <w:spacing w:after="0" w:line="259" w:lineRule="auto"/>
        <w:ind w:left="708" w:firstLine="0"/>
        <w:rPr>
          <w:sz w:val="12"/>
          <w:szCs w:val="12"/>
        </w:rPr>
      </w:pPr>
      <w:r w:rsidRPr="0031051F">
        <w:rPr>
          <w:sz w:val="12"/>
          <w:szCs w:val="12"/>
        </w:rPr>
        <w:t xml:space="preserve"> </w:t>
      </w:r>
    </w:p>
    <w:p w14:paraId="20D8BFDD" w14:textId="3182CCDB" w:rsidR="00C317EE" w:rsidRPr="00085FA7" w:rsidRDefault="00000000" w:rsidP="002B3BB5">
      <w:pPr>
        <w:pStyle w:val="Paragraphedeliste"/>
        <w:numPr>
          <w:ilvl w:val="0"/>
          <w:numId w:val="20"/>
        </w:numPr>
        <w:spacing w:after="0" w:line="259" w:lineRule="auto"/>
        <w:rPr>
          <w:color w:val="FF0000"/>
          <w:sz w:val="12"/>
          <w:szCs w:val="12"/>
        </w:rPr>
      </w:pPr>
      <w:r w:rsidRPr="00085FA7">
        <w:rPr>
          <w:b/>
          <w:color w:val="FF0000"/>
          <w:sz w:val="12"/>
          <w:szCs w:val="12"/>
        </w:rPr>
        <w:t xml:space="preserve">État physiopathologique </w:t>
      </w:r>
    </w:p>
    <w:tbl>
      <w:tblPr>
        <w:tblStyle w:val="TableGrid"/>
        <w:tblW w:w="10490" w:type="dxa"/>
        <w:tblInd w:w="-5" w:type="dxa"/>
        <w:tblCellMar>
          <w:right w:w="105" w:type="dxa"/>
        </w:tblCellMar>
        <w:tblLook w:val="04A0" w:firstRow="1" w:lastRow="0" w:firstColumn="1" w:lastColumn="0" w:noHBand="0" w:noVBand="1"/>
      </w:tblPr>
      <w:tblGrid>
        <w:gridCol w:w="2127"/>
        <w:gridCol w:w="8363"/>
      </w:tblGrid>
      <w:tr w:rsidR="002B3BB5" w14:paraId="5BA22754" w14:textId="77777777" w:rsidTr="0031051F">
        <w:trPr>
          <w:trHeight w:val="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DCD"/>
          </w:tcPr>
          <w:p w14:paraId="1F9F89BB" w14:textId="2206E437" w:rsidR="002B3BB5" w:rsidRPr="0031051F" w:rsidRDefault="002B3BB5" w:rsidP="00124D2E">
            <w:pPr>
              <w:spacing w:after="0" w:line="259" w:lineRule="auto"/>
              <w:ind w:left="104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Contexte physiologique particulier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982F" w14:textId="284E6FE2" w:rsidR="002B3BB5" w:rsidRPr="0031051F" w:rsidRDefault="002B3BB5" w:rsidP="00EF0E86">
            <w:pPr>
              <w:spacing w:after="0" w:line="259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Grossesse, allaitement / Age extrêmes : pédiatrie, gériatrie/ Immunodépression ? </w:t>
            </w:r>
          </w:p>
        </w:tc>
      </w:tr>
      <w:tr w:rsidR="002B3BB5" w14:paraId="6AAB8502" w14:textId="77777777" w:rsidTr="0031051F">
        <w:trPr>
          <w:trHeight w:val="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DCD"/>
          </w:tcPr>
          <w:p w14:paraId="3E4D0C51" w14:textId="0B80B38C" w:rsidR="002B3BB5" w:rsidRDefault="002B3BB5" w:rsidP="00124D2E">
            <w:pPr>
              <w:spacing w:after="0" w:line="259" w:lineRule="auto"/>
              <w:ind w:left="104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Repérer les atteintes organiques fonctionnelles :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E63E8" w14:textId="34B2EDC2" w:rsidR="002B3BB5" w:rsidRDefault="002B3BB5" w:rsidP="00EF0E86">
            <w:pPr>
              <w:spacing w:after="0" w:line="259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Insuffisances rénales/ cardiaques/ hépatiques…</w:t>
            </w:r>
          </w:p>
        </w:tc>
      </w:tr>
      <w:tr w:rsidR="00C317EE" w14:paraId="53618826" w14:textId="77777777" w:rsidTr="0031051F">
        <w:trPr>
          <w:trHeight w:val="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DCD"/>
          </w:tcPr>
          <w:p w14:paraId="3645537B" w14:textId="481D8E88" w:rsidR="00C317EE" w:rsidRPr="0031051F" w:rsidRDefault="00000000" w:rsidP="00124D2E">
            <w:pPr>
              <w:spacing w:after="0" w:line="259" w:lineRule="auto"/>
              <w:ind w:left="104" w:firstLine="0"/>
              <w:jc w:val="center"/>
              <w:rPr>
                <w:sz w:val="12"/>
                <w:szCs w:val="12"/>
              </w:rPr>
            </w:pPr>
            <w:r w:rsidRPr="0031051F">
              <w:rPr>
                <w:b/>
                <w:sz w:val="12"/>
                <w:szCs w:val="12"/>
              </w:rPr>
              <w:t>Identifier la pathologie principale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0797E" w14:textId="77777777" w:rsidR="00C317EE" w:rsidRPr="0031051F" w:rsidRDefault="00000000" w:rsidP="002B3BB5">
            <w:pPr>
              <w:spacing w:after="0" w:line="259" w:lineRule="auto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Lire l’ordonnance dans sa globalité. On ne doit pas lire l’ordonnance ligne par ligne, mais on doit regrouper les médicaments qui sont pour la pathologie principale. </w:t>
            </w:r>
          </w:p>
        </w:tc>
      </w:tr>
      <w:tr w:rsidR="00C317EE" w14:paraId="417E292C" w14:textId="77777777" w:rsidTr="002B3BB5">
        <w:trPr>
          <w:trHeight w:val="5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DCD"/>
          </w:tcPr>
          <w:p w14:paraId="5FB10E8B" w14:textId="30F1C3AF" w:rsidR="00C317EE" w:rsidRPr="0031051F" w:rsidRDefault="00000000" w:rsidP="00124D2E">
            <w:pPr>
              <w:spacing w:after="0" w:line="259" w:lineRule="auto"/>
              <w:ind w:left="104" w:right="1" w:firstLine="0"/>
              <w:jc w:val="center"/>
              <w:rPr>
                <w:sz w:val="12"/>
                <w:szCs w:val="12"/>
              </w:rPr>
            </w:pPr>
            <w:r w:rsidRPr="0031051F">
              <w:rPr>
                <w:b/>
                <w:sz w:val="12"/>
                <w:szCs w:val="12"/>
              </w:rPr>
              <w:t>Identifier les pathologies associées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7C430" w14:textId="77777777" w:rsidR="00C317EE" w:rsidRPr="0031051F" w:rsidRDefault="00000000" w:rsidP="002B3BB5">
            <w:pPr>
              <w:spacing w:after="0" w:line="259" w:lineRule="auto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A différencier de la pathologie principale. </w:t>
            </w:r>
          </w:p>
        </w:tc>
      </w:tr>
      <w:tr w:rsidR="002B3BB5" w14:paraId="21AA3B2F" w14:textId="77777777" w:rsidTr="002B3BB5">
        <w:trPr>
          <w:trHeight w:val="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0CDCD"/>
          </w:tcPr>
          <w:p w14:paraId="1FFE5E9E" w14:textId="45ECE6F7" w:rsidR="002B3BB5" w:rsidRPr="0031051F" w:rsidRDefault="002B3BB5" w:rsidP="00124D2E">
            <w:pPr>
              <w:spacing w:after="0" w:line="259" w:lineRule="auto"/>
              <w:ind w:left="104" w:firstLine="0"/>
              <w:jc w:val="center"/>
              <w:rPr>
                <w:sz w:val="12"/>
                <w:szCs w:val="12"/>
              </w:rPr>
            </w:pPr>
            <w:r w:rsidRPr="0031051F">
              <w:rPr>
                <w:b/>
                <w:sz w:val="12"/>
                <w:szCs w:val="12"/>
              </w:rPr>
              <w:t>Contexte physiologique avec les insuffisances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A8842B" w14:textId="0156E854" w:rsidR="002B3BB5" w:rsidRPr="0031051F" w:rsidRDefault="002B3BB5" w:rsidP="002B3BB5">
            <w:pPr>
              <w:spacing w:line="249" w:lineRule="auto"/>
              <w:ind w:left="0" w:right="1286" w:firstLine="0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>Rénales</w:t>
            </w:r>
            <w:r>
              <w:rPr>
                <w:sz w:val="12"/>
                <w:szCs w:val="12"/>
              </w:rPr>
              <w:t xml:space="preserve">/ </w:t>
            </w:r>
            <w:r w:rsidRPr="0031051F">
              <w:rPr>
                <w:sz w:val="12"/>
                <w:szCs w:val="12"/>
              </w:rPr>
              <w:t xml:space="preserve">Cardiaques </w:t>
            </w:r>
            <w:r>
              <w:rPr>
                <w:sz w:val="12"/>
                <w:szCs w:val="12"/>
              </w:rPr>
              <w:t xml:space="preserve">/ </w:t>
            </w:r>
            <w:r w:rsidRPr="0031051F">
              <w:rPr>
                <w:sz w:val="12"/>
                <w:szCs w:val="12"/>
              </w:rPr>
              <w:t xml:space="preserve">Hépatiques </w:t>
            </w:r>
          </w:p>
          <w:p w14:paraId="51227448" w14:textId="0EDC3031" w:rsidR="002B3BB5" w:rsidRPr="0031051F" w:rsidRDefault="002B3BB5" w:rsidP="002B3BB5">
            <w:pPr>
              <w:spacing w:after="0" w:line="259" w:lineRule="auto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Pour cela, il peut y avoir des adaptations de traitements. </w:t>
            </w:r>
          </w:p>
          <w:p w14:paraId="2059544D" w14:textId="16F9B40D" w:rsidR="002B3BB5" w:rsidRPr="0031051F" w:rsidRDefault="002B3BB5" w:rsidP="002B3BB5">
            <w:pPr>
              <w:spacing w:after="0" w:line="259" w:lineRule="auto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>Repérer :</w:t>
            </w:r>
            <w:r w:rsidRPr="0031051F">
              <w:rPr>
                <w:rFonts w:ascii="Arial" w:eastAsia="Arial" w:hAnsi="Arial" w:cs="Arial"/>
                <w:sz w:val="12"/>
                <w:szCs w:val="12"/>
              </w:rPr>
              <w:t xml:space="preserve"> </w:t>
            </w:r>
            <w:r w:rsidRPr="0031051F">
              <w:rPr>
                <w:sz w:val="12"/>
                <w:szCs w:val="12"/>
              </w:rPr>
              <w:t xml:space="preserve">Dénutrition/obésité </w:t>
            </w:r>
            <w:r>
              <w:rPr>
                <w:sz w:val="12"/>
                <w:szCs w:val="12"/>
              </w:rPr>
              <w:t xml:space="preserve">/ </w:t>
            </w:r>
            <w:r w:rsidRPr="0031051F">
              <w:rPr>
                <w:sz w:val="12"/>
                <w:szCs w:val="12"/>
              </w:rPr>
              <w:t xml:space="preserve">Perte vision </w:t>
            </w:r>
            <w:r>
              <w:rPr>
                <w:sz w:val="12"/>
                <w:szCs w:val="12"/>
              </w:rPr>
              <w:t xml:space="preserve">/ </w:t>
            </w:r>
            <w:r w:rsidRPr="0031051F">
              <w:rPr>
                <w:sz w:val="12"/>
                <w:szCs w:val="12"/>
              </w:rPr>
              <w:t>Arthros</w:t>
            </w:r>
            <w:r>
              <w:rPr>
                <w:sz w:val="12"/>
                <w:szCs w:val="12"/>
              </w:rPr>
              <w:t>e</w:t>
            </w:r>
          </w:p>
          <w:p w14:paraId="23D79CE1" w14:textId="1E03D010" w:rsidR="002B3BB5" w:rsidRPr="0031051F" w:rsidRDefault="002B3BB5" w:rsidP="003A5B74">
            <w:pPr>
              <w:spacing w:after="0" w:line="259" w:lineRule="auto"/>
              <w:ind w:left="0"/>
              <w:rPr>
                <w:sz w:val="12"/>
                <w:szCs w:val="12"/>
              </w:rPr>
            </w:pPr>
            <w:r w:rsidRPr="0031051F">
              <w:rPr>
                <w:sz w:val="12"/>
                <w:szCs w:val="12"/>
              </w:rPr>
              <w:t xml:space="preserve">Difficultés à prendre le TTT. Il faut adapter ses explications d’administration et voir si la personne est capable de se l’administrer.  </w:t>
            </w:r>
          </w:p>
        </w:tc>
      </w:tr>
    </w:tbl>
    <w:p w14:paraId="05339B10" w14:textId="6E58F154" w:rsidR="00C317EE" w:rsidRPr="002B3BB5" w:rsidRDefault="00000000">
      <w:pPr>
        <w:spacing w:after="0" w:line="259" w:lineRule="auto"/>
        <w:ind w:left="0" w:firstLine="0"/>
        <w:rPr>
          <w:sz w:val="12"/>
          <w:szCs w:val="12"/>
        </w:rPr>
      </w:pPr>
      <w:r w:rsidRPr="0031051F">
        <w:rPr>
          <w:sz w:val="12"/>
          <w:szCs w:val="12"/>
        </w:rPr>
        <w:t xml:space="preserve"> </w:t>
      </w:r>
    </w:p>
    <w:p w14:paraId="7513B03D" w14:textId="00087F43" w:rsidR="002B3BB5" w:rsidRPr="00085FA7" w:rsidRDefault="00085FA7" w:rsidP="002B3BB5">
      <w:pPr>
        <w:pStyle w:val="Paragraphedeliste"/>
        <w:numPr>
          <w:ilvl w:val="0"/>
          <w:numId w:val="17"/>
        </w:numPr>
        <w:rPr>
          <w:color w:val="FF0000"/>
          <w:sz w:val="12"/>
          <w:szCs w:val="12"/>
        </w:rPr>
      </w:pPr>
      <w:r w:rsidRPr="00085FA7">
        <w:rPr>
          <w:b/>
          <w:color w:val="FF0000"/>
          <w:sz w:val="12"/>
          <w:szCs w:val="12"/>
        </w:rPr>
        <w:t>Quels sont les objectifs thérapeutiques</w:t>
      </w:r>
      <w:r>
        <w:rPr>
          <w:b/>
          <w:color w:val="FF0000"/>
          <w:sz w:val="12"/>
          <w:szCs w:val="12"/>
        </w:rPr>
        <w:t xml:space="preserve"> ? </w:t>
      </w:r>
    </w:p>
    <w:p w14:paraId="27D06C1D" w14:textId="73ED955A" w:rsidR="00C317EE" w:rsidRDefault="00000000" w:rsidP="002B3BB5">
      <w:pPr>
        <w:pStyle w:val="Paragraphedeliste"/>
        <w:numPr>
          <w:ilvl w:val="0"/>
          <w:numId w:val="21"/>
        </w:numPr>
        <w:rPr>
          <w:sz w:val="12"/>
          <w:szCs w:val="12"/>
        </w:rPr>
      </w:pPr>
      <w:r w:rsidRPr="002B3BB5">
        <w:rPr>
          <w:b/>
          <w:bCs/>
          <w:sz w:val="12"/>
          <w:szCs w:val="12"/>
        </w:rPr>
        <w:t>H</w:t>
      </w:r>
      <w:r w:rsidR="002B3BB5" w:rsidRPr="002B3BB5">
        <w:rPr>
          <w:b/>
          <w:bCs/>
          <w:sz w:val="12"/>
          <w:szCs w:val="12"/>
        </w:rPr>
        <w:t>IERARCHISER</w:t>
      </w:r>
      <w:r w:rsidRPr="002B3BB5">
        <w:rPr>
          <w:sz w:val="12"/>
          <w:szCs w:val="12"/>
        </w:rPr>
        <w:t xml:space="preserve"> les objectifs thérapeutiques : pathologie principale, associées, </w:t>
      </w:r>
      <w:proofErr w:type="spellStart"/>
      <w:r w:rsidRPr="002B3BB5">
        <w:rPr>
          <w:sz w:val="12"/>
          <w:szCs w:val="12"/>
        </w:rPr>
        <w:t>co-morbitiés</w:t>
      </w:r>
      <w:proofErr w:type="spellEnd"/>
      <w:r w:rsidRPr="002B3BB5">
        <w:rPr>
          <w:sz w:val="12"/>
          <w:szCs w:val="12"/>
        </w:rPr>
        <w:t xml:space="preserve">. </w:t>
      </w:r>
    </w:p>
    <w:p w14:paraId="024BB3F7" w14:textId="041553C3" w:rsidR="002B3BB5" w:rsidRDefault="002B3BB5" w:rsidP="002B3BB5">
      <w:pPr>
        <w:pStyle w:val="Paragraphedeliste"/>
        <w:numPr>
          <w:ilvl w:val="0"/>
          <w:numId w:val="21"/>
        </w:numPr>
        <w:rPr>
          <w:sz w:val="12"/>
          <w:szCs w:val="12"/>
        </w:rPr>
      </w:pPr>
      <w:r w:rsidRPr="002B3BB5">
        <w:rPr>
          <w:b/>
          <w:bCs/>
          <w:sz w:val="12"/>
          <w:szCs w:val="12"/>
        </w:rPr>
        <w:t>Identifier et REGROUPER</w:t>
      </w:r>
      <w:r>
        <w:rPr>
          <w:sz w:val="12"/>
          <w:szCs w:val="12"/>
        </w:rPr>
        <w:t xml:space="preserve"> les classes thérapeutiques/ médicaments en fonction des objectifs identifiés : Ne pas lire l’</w:t>
      </w:r>
      <w:r w:rsidR="00EF0E86">
        <w:rPr>
          <w:sz w:val="12"/>
          <w:szCs w:val="12"/>
        </w:rPr>
        <w:t>ordonnance</w:t>
      </w:r>
      <w:r>
        <w:rPr>
          <w:sz w:val="12"/>
          <w:szCs w:val="12"/>
        </w:rPr>
        <w:t xml:space="preserve"> dans l’ordre de prescription / rechercher l’indication de chaque médicament/ identifier les médicaments à risque (MTE ? statut particulier, anticoagulant, chimiothérapie,)</w:t>
      </w:r>
    </w:p>
    <w:p w14:paraId="0C151D7F" w14:textId="3325A76F" w:rsidR="002B3BB5" w:rsidRDefault="002B3BB5" w:rsidP="002B3BB5">
      <w:pPr>
        <w:pStyle w:val="Paragraphedeliste"/>
        <w:numPr>
          <w:ilvl w:val="0"/>
          <w:numId w:val="21"/>
        </w:numPr>
        <w:rPr>
          <w:sz w:val="12"/>
          <w:szCs w:val="12"/>
        </w:rPr>
      </w:pPr>
      <w:r>
        <w:rPr>
          <w:sz w:val="12"/>
          <w:szCs w:val="12"/>
        </w:rPr>
        <w:t xml:space="preserve">Vérifier </w:t>
      </w:r>
      <w:r w:rsidRPr="002B3BB5">
        <w:rPr>
          <w:b/>
          <w:bCs/>
          <w:sz w:val="12"/>
          <w:szCs w:val="12"/>
        </w:rPr>
        <w:t>la CONFORMITE</w:t>
      </w:r>
      <w:r>
        <w:rPr>
          <w:sz w:val="12"/>
          <w:szCs w:val="12"/>
        </w:rPr>
        <w:t xml:space="preserve"> aux stratégies thérapeutiques de référence actuelles : recommandations HAS/ consensus nationaux/ sociétés </w:t>
      </w:r>
      <w:r w:rsidR="00EF0E86">
        <w:rPr>
          <w:sz w:val="12"/>
          <w:szCs w:val="12"/>
        </w:rPr>
        <w:t>savantes (</w:t>
      </w:r>
      <w:proofErr w:type="spellStart"/>
      <w:r>
        <w:rPr>
          <w:sz w:val="12"/>
          <w:szCs w:val="12"/>
        </w:rPr>
        <w:t>immuno</w:t>
      </w:r>
      <w:proofErr w:type="spellEnd"/>
      <w:r>
        <w:rPr>
          <w:sz w:val="12"/>
          <w:szCs w:val="12"/>
        </w:rPr>
        <w:t>, pneumo, HTA</w:t>
      </w:r>
      <w:proofErr w:type="gramStart"/>
      <w:r>
        <w:rPr>
          <w:sz w:val="12"/>
          <w:szCs w:val="12"/>
        </w:rPr>
        <w:t>…)/</w:t>
      </w:r>
      <w:proofErr w:type="gramEnd"/>
      <w:r>
        <w:rPr>
          <w:sz w:val="12"/>
          <w:szCs w:val="12"/>
        </w:rPr>
        <w:t xml:space="preserve"> protocoles locaux </w:t>
      </w:r>
    </w:p>
    <w:p w14:paraId="28A5E5FB" w14:textId="77777777" w:rsidR="00085FA7" w:rsidRDefault="00085FA7" w:rsidP="00085FA7">
      <w:pPr>
        <w:rPr>
          <w:b/>
          <w:bCs/>
          <w:color w:val="FF0000"/>
          <w:sz w:val="12"/>
          <w:szCs w:val="12"/>
        </w:rPr>
      </w:pPr>
    </w:p>
    <w:p w14:paraId="30D98697" w14:textId="77777777" w:rsidR="00C317EE" w:rsidRPr="002B3BB5" w:rsidRDefault="00000000">
      <w:pPr>
        <w:ind w:left="-5" w:right="77"/>
        <w:rPr>
          <w:sz w:val="12"/>
          <w:szCs w:val="12"/>
        </w:rPr>
      </w:pPr>
      <w:r w:rsidRPr="002B3BB5">
        <w:rPr>
          <w:sz w:val="12"/>
          <w:szCs w:val="12"/>
        </w:rPr>
        <w:t xml:space="preserve">Site de l’HAS : recommandations sur les stratégies thérapeutiques. </w:t>
      </w:r>
    </w:p>
    <w:p w14:paraId="240D188D" w14:textId="77777777" w:rsidR="00C317EE" w:rsidRPr="002B3BB5" w:rsidRDefault="00000000">
      <w:pPr>
        <w:ind w:left="-5" w:right="77"/>
        <w:rPr>
          <w:sz w:val="12"/>
          <w:szCs w:val="12"/>
        </w:rPr>
      </w:pPr>
      <w:r w:rsidRPr="002B3BB5">
        <w:rPr>
          <w:sz w:val="12"/>
          <w:szCs w:val="12"/>
        </w:rPr>
        <w:t xml:space="preserve">Site de l’INPES : Fait partie de santé publique France. Il génère des données de santé nationales. </w:t>
      </w:r>
    </w:p>
    <w:p w14:paraId="4E169CE7" w14:textId="77777777" w:rsidR="00124D2E" w:rsidRDefault="00000000" w:rsidP="00124D2E">
      <w:pPr>
        <w:ind w:left="-5" w:right="77"/>
        <w:rPr>
          <w:sz w:val="12"/>
          <w:szCs w:val="12"/>
        </w:rPr>
      </w:pPr>
      <w:r w:rsidRPr="002B3BB5">
        <w:rPr>
          <w:sz w:val="12"/>
          <w:szCs w:val="12"/>
        </w:rPr>
        <w:t xml:space="preserve">CRAT : pour médicaments Grossesse et allaitement </w:t>
      </w:r>
    </w:p>
    <w:p w14:paraId="612F3F7D" w14:textId="7100ED1D" w:rsidR="00C317EE" w:rsidRDefault="00124D2E" w:rsidP="00124D2E">
      <w:pPr>
        <w:ind w:left="-5" w:right="77"/>
        <w:rPr>
          <w:sz w:val="12"/>
          <w:szCs w:val="12"/>
        </w:rPr>
      </w:pPr>
      <w:proofErr w:type="spellStart"/>
      <w:r>
        <w:rPr>
          <w:sz w:val="12"/>
          <w:szCs w:val="12"/>
        </w:rPr>
        <w:t>Antibioclic</w:t>
      </w:r>
      <w:proofErr w:type="spellEnd"/>
      <w:r>
        <w:rPr>
          <w:sz w:val="12"/>
          <w:szCs w:val="12"/>
        </w:rPr>
        <w:t xml:space="preserve">/ Thériaque/ </w:t>
      </w:r>
      <w:proofErr w:type="spellStart"/>
      <w:r>
        <w:rPr>
          <w:sz w:val="12"/>
          <w:szCs w:val="12"/>
        </w:rPr>
        <w:t>Vaccinationinfoservice</w:t>
      </w:r>
      <w:proofErr w:type="spellEnd"/>
      <w:r>
        <w:rPr>
          <w:sz w:val="12"/>
          <w:szCs w:val="12"/>
        </w:rPr>
        <w:t>/ Vidal (</w:t>
      </w:r>
    </w:p>
    <w:p w14:paraId="6FC113E4" w14:textId="77777777" w:rsidR="00124D2E" w:rsidRPr="003543C8" w:rsidRDefault="00124D2E" w:rsidP="00124D2E">
      <w:pPr>
        <w:tabs>
          <w:tab w:val="left" w:pos="1051"/>
        </w:tabs>
        <w:spacing w:after="0" w:line="259" w:lineRule="auto"/>
        <w:ind w:left="0" w:firstLine="0"/>
        <w:rPr>
          <w:b/>
          <w:bCs/>
          <w:sz w:val="12"/>
          <w:szCs w:val="12"/>
          <w:u w:val="single"/>
        </w:rPr>
      </w:pPr>
    </w:p>
    <w:p w14:paraId="5679BB79" w14:textId="5A89F394" w:rsidR="00085FA7" w:rsidRPr="00085FA7" w:rsidRDefault="00085FA7" w:rsidP="00085FA7">
      <w:pPr>
        <w:pStyle w:val="Paragraphedeliste"/>
        <w:numPr>
          <w:ilvl w:val="0"/>
          <w:numId w:val="17"/>
        </w:numPr>
        <w:rPr>
          <w:b/>
          <w:bCs/>
          <w:color w:val="FF0000"/>
          <w:sz w:val="12"/>
          <w:szCs w:val="12"/>
        </w:rPr>
      </w:pPr>
      <w:r w:rsidRPr="00085FA7">
        <w:rPr>
          <w:b/>
          <w:bCs/>
          <w:color w:val="FF0000"/>
          <w:sz w:val="12"/>
          <w:szCs w:val="12"/>
        </w:rPr>
        <w:t>S’agit-il d’une première prescription ?</w:t>
      </w:r>
    </w:p>
    <w:p w14:paraId="031534AE" w14:textId="5F210ECD" w:rsidR="003543C8" w:rsidRDefault="003543C8" w:rsidP="003543C8">
      <w:pPr>
        <w:spacing w:after="0" w:line="259" w:lineRule="auto"/>
        <w:rPr>
          <w:sz w:val="12"/>
          <w:szCs w:val="12"/>
        </w:rPr>
      </w:pPr>
      <w:r>
        <w:rPr>
          <w:sz w:val="12"/>
          <w:szCs w:val="12"/>
        </w:rPr>
        <w:t xml:space="preserve">Bilan et recueil informations : </w:t>
      </w:r>
    </w:p>
    <w:p w14:paraId="00D0BDF7" w14:textId="3E1C5892" w:rsidR="003543C8" w:rsidRDefault="003543C8" w:rsidP="003543C8">
      <w:pPr>
        <w:pStyle w:val="Paragraphedeliste"/>
        <w:numPr>
          <w:ilvl w:val="0"/>
          <w:numId w:val="21"/>
        </w:numPr>
        <w:spacing w:after="0" w:line="259" w:lineRule="auto"/>
        <w:rPr>
          <w:sz w:val="12"/>
          <w:szCs w:val="12"/>
        </w:rPr>
      </w:pPr>
      <w:r>
        <w:rPr>
          <w:sz w:val="12"/>
          <w:szCs w:val="12"/>
        </w:rPr>
        <w:t>Historique médicamenteux (local, DP, mon espace santé)</w:t>
      </w:r>
    </w:p>
    <w:p w14:paraId="78816952" w14:textId="0F4810F4" w:rsidR="003543C8" w:rsidRDefault="003543C8" w:rsidP="003543C8">
      <w:pPr>
        <w:pStyle w:val="Paragraphedeliste"/>
        <w:numPr>
          <w:ilvl w:val="0"/>
          <w:numId w:val="21"/>
        </w:numPr>
        <w:spacing w:after="0" w:line="259" w:lineRule="auto"/>
        <w:rPr>
          <w:sz w:val="12"/>
          <w:szCs w:val="12"/>
        </w:rPr>
      </w:pPr>
      <w:r>
        <w:rPr>
          <w:sz w:val="12"/>
          <w:szCs w:val="12"/>
        </w:rPr>
        <w:t>Notion d’automédication</w:t>
      </w:r>
    </w:p>
    <w:p w14:paraId="72C38E6B" w14:textId="45933017" w:rsidR="003543C8" w:rsidRDefault="003543C8" w:rsidP="003543C8">
      <w:pPr>
        <w:pStyle w:val="Paragraphedeliste"/>
        <w:numPr>
          <w:ilvl w:val="0"/>
          <w:numId w:val="21"/>
        </w:numPr>
        <w:spacing w:after="0" w:line="259" w:lineRule="auto"/>
        <w:rPr>
          <w:sz w:val="12"/>
          <w:szCs w:val="12"/>
        </w:rPr>
      </w:pPr>
      <w:r>
        <w:rPr>
          <w:sz w:val="12"/>
          <w:szCs w:val="12"/>
        </w:rPr>
        <w:t xml:space="preserve">Adhésion au </w:t>
      </w:r>
      <w:proofErr w:type="spellStart"/>
      <w:r>
        <w:rPr>
          <w:sz w:val="12"/>
          <w:szCs w:val="12"/>
        </w:rPr>
        <w:t>ttt</w:t>
      </w:r>
      <w:proofErr w:type="spellEnd"/>
    </w:p>
    <w:p w14:paraId="14D255D2" w14:textId="07691B0E" w:rsidR="003543C8" w:rsidRDefault="003543C8" w:rsidP="003543C8">
      <w:pPr>
        <w:pStyle w:val="Paragraphedeliste"/>
        <w:numPr>
          <w:ilvl w:val="0"/>
          <w:numId w:val="21"/>
        </w:numPr>
        <w:spacing w:after="0" w:line="259" w:lineRule="auto"/>
        <w:rPr>
          <w:sz w:val="12"/>
          <w:szCs w:val="12"/>
        </w:rPr>
      </w:pPr>
      <w:r>
        <w:rPr>
          <w:sz w:val="12"/>
          <w:szCs w:val="12"/>
        </w:rPr>
        <w:t>Habitudes alimentaires et mode de vie : conso alcool, tabac, excitants… hygiène de vie, contraintes horaires, confidentialité, régimes alimentaires, pratique A physique, autonomie</w:t>
      </w:r>
    </w:p>
    <w:p w14:paraId="3225AAA4" w14:textId="77777777" w:rsidR="003543C8" w:rsidRPr="003543C8" w:rsidRDefault="003543C8" w:rsidP="003543C8">
      <w:pPr>
        <w:spacing w:after="0" w:line="259" w:lineRule="auto"/>
        <w:ind w:left="360" w:firstLine="0"/>
        <w:rPr>
          <w:sz w:val="12"/>
          <w:szCs w:val="12"/>
        </w:rPr>
      </w:pPr>
    </w:p>
    <w:p w14:paraId="65BEA2ED" w14:textId="13C59754" w:rsidR="00124D2E" w:rsidRPr="00085FA7" w:rsidRDefault="00124D2E" w:rsidP="003543C8">
      <w:pPr>
        <w:numPr>
          <w:ilvl w:val="0"/>
          <w:numId w:val="17"/>
        </w:numPr>
        <w:spacing w:after="2" w:line="259" w:lineRule="auto"/>
        <w:rPr>
          <w:color w:val="FF0000"/>
          <w:sz w:val="12"/>
          <w:szCs w:val="12"/>
        </w:rPr>
      </w:pPr>
      <w:r w:rsidRPr="00085FA7">
        <w:rPr>
          <w:b/>
          <w:color w:val="FF0000"/>
          <w:sz w:val="12"/>
          <w:szCs w:val="12"/>
          <w:u w:val="single" w:color="000000"/>
        </w:rPr>
        <w:t>Points de vigilance</w:t>
      </w:r>
      <w:r w:rsidR="00085FA7" w:rsidRPr="00085FA7">
        <w:rPr>
          <w:b/>
          <w:color w:val="FF0000"/>
          <w:sz w:val="12"/>
          <w:szCs w:val="12"/>
          <w:u w:val="single" w:color="000000"/>
        </w:rPr>
        <w:t> ?</w:t>
      </w:r>
    </w:p>
    <w:p w14:paraId="139C0543" w14:textId="77777777" w:rsidR="00124D2E" w:rsidRPr="00124D2E" w:rsidRDefault="00124D2E" w:rsidP="00124D2E">
      <w:pPr>
        <w:pStyle w:val="Paragraphedeliste"/>
        <w:numPr>
          <w:ilvl w:val="0"/>
          <w:numId w:val="21"/>
        </w:numPr>
        <w:spacing w:after="2" w:line="259" w:lineRule="auto"/>
        <w:rPr>
          <w:b/>
          <w:sz w:val="12"/>
          <w:szCs w:val="12"/>
        </w:rPr>
      </w:pPr>
      <w:r w:rsidRPr="00124D2E">
        <w:rPr>
          <w:b/>
          <w:sz w:val="12"/>
          <w:szCs w:val="12"/>
        </w:rPr>
        <w:t>CI physiopathologiques</w:t>
      </w:r>
    </w:p>
    <w:p w14:paraId="573E58B8" w14:textId="053329AA" w:rsidR="00124D2E" w:rsidRDefault="00124D2E" w:rsidP="00124D2E">
      <w:pPr>
        <w:pStyle w:val="Paragraphedeliste"/>
        <w:numPr>
          <w:ilvl w:val="0"/>
          <w:numId w:val="21"/>
        </w:numPr>
        <w:spacing w:after="2" w:line="259" w:lineRule="auto"/>
        <w:rPr>
          <w:bCs/>
          <w:sz w:val="12"/>
          <w:szCs w:val="12"/>
        </w:rPr>
      </w:pPr>
      <w:r w:rsidRPr="00124D2E">
        <w:rPr>
          <w:b/>
          <w:sz w:val="12"/>
          <w:szCs w:val="12"/>
        </w:rPr>
        <w:t>Conformités des posologies</w:t>
      </w:r>
      <w:r w:rsidRPr="00124D2E">
        <w:rPr>
          <w:bCs/>
          <w:sz w:val="12"/>
          <w:szCs w:val="12"/>
        </w:rPr>
        <w:t xml:space="preserve"> : </w:t>
      </w:r>
      <w:r>
        <w:rPr>
          <w:bCs/>
          <w:sz w:val="12"/>
          <w:szCs w:val="12"/>
        </w:rPr>
        <w:t>Adaptées à l’indication/ aux FR/ aux éventuels dosages plasmatiques</w:t>
      </w:r>
    </w:p>
    <w:p w14:paraId="11E4B290" w14:textId="07F93F06" w:rsidR="00124D2E" w:rsidRDefault="00124D2E" w:rsidP="00124D2E">
      <w:pPr>
        <w:pStyle w:val="Paragraphedeliste"/>
        <w:numPr>
          <w:ilvl w:val="0"/>
          <w:numId w:val="21"/>
        </w:numPr>
        <w:spacing w:after="2" w:line="259" w:lineRule="auto"/>
        <w:rPr>
          <w:bCs/>
          <w:sz w:val="12"/>
          <w:szCs w:val="12"/>
        </w:rPr>
      </w:pPr>
      <w:r w:rsidRPr="00124D2E">
        <w:rPr>
          <w:b/>
          <w:sz w:val="12"/>
          <w:szCs w:val="12"/>
        </w:rPr>
        <w:t>IM </w:t>
      </w:r>
      <w:r>
        <w:rPr>
          <w:bCs/>
          <w:sz w:val="12"/>
          <w:szCs w:val="12"/>
        </w:rPr>
        <w:t>: Niveau et gestion / inhibiteurs et inducteurs enzymatiques/ médicaments torsadogènes</w:t>
      </w:r>
    </w:p>
    <w:p w14:paraId="65AEA183" w14:textId="29E627BD" w:rsidR="00124D2E" w:rsidRPr="00124D2E" w:rsidRDefault="00124D2E" w:rsidP="00124D2E">
      <w:pPr>
        <w:pStyle w:val="Paragraphedeliste"/>
        <w:numPr>
          <w:ilvl w:val="0"/>
          <w:numId w:val="21"/>
        </w:numPr>
        <w:spacing w:after="2" w:line="259" w:lineRule="auto"/>
        <w:rPr>
          <w:bCs/>
          <w:sz w:val="12"/>
          <w:szCs w:val="12"/>
        </w:rPr>
      </w:pPr>
      <w:r w:rsidRPr="00124D2E">
        <w:rPr>
          <w:b/>
          <w:sz w:val="12"/>
          <w:szCs w:val="12"/>
        </w:rPr>
        <w:t>Organisation à risque :</w:t>
      </w:r>
      <w:r>
        <w:rPr>
          <w:bCs/>
          <w:sz w:val="12"/>
          <w:szCs w:val="12"/>
        </w:rPr>
        <w:t xml:space="preserve"> sortie d’hospitalisation de chirurgie/ sortie d’urgences hospitalières/ </w:t>
      </w:r>
      <w:r w:rsidRPr="00124D2E">
        <w:rPr>
          <w:bCs/>
          <w:sz w:val="12"/>
          <w:szCs w:val="12"/>
        </w:rPr>
        <w:t>Hospitalisation non programmée</w:t>
      </w:r>
    </w:p>
    <w:p w14:paraId="7BEF549B" w14:textId="77777777" w:rsidR="00124D2E" w:rsidRDefault="00124D2E" w:rsidP="00124D2E">
      <w:pPr>
        <w:spacing w:after="2" w:line="259" w:lineRule="auto"/>
        <w:rPr>
          <w:b/>
          <w:sz w:val="12"/>
          <w:szCs w:val="12"/>
          <w:u w:val="single" w:color="000000"/>
        </w:rPr>
      </w:pPr>
    </w:p>
    <w:p w14:paraId="4334DDF4" w14:textId="70F246B1" w:rsidR="00C317EE" w:rsidRPr="00124D2E" w:rsidRDefault="00124D2E" w:rsidP="00124D2E">
      <w:pPr>
        <w:pStyle w:val="Paragraphedeliste"/>
        <w:numPr>
          <w:ilvl w:val="0"/>
          <w:numId w:val="17"/>
        </w:numPr>
        <w:spacing w:after="2" w:line="259" w:lineRule="auto"/>
        <w:rPr>
          <w:sz w:val="12"/>
          <w:szCs w:val="12"/>
        </w:rPr>
      </w:pPr>
      <w:r>
        <w:rPr>
          <w:b/>
          <w:sz w:val="12"/>
          <w:szCs w:val="12"/>
          <w:u w:val="single" w:color="000000"/>
        </w:rPr>
        <w:t>Optimisation du ttt</w:t>
      </w:r>
    </w:p>
    <w:p w14:paraId="17EE5C96" w14:textId="1094378A" w:rsidR="00124D2E" w:rsidRDefault="00124D2E" w:rsidP="00124D2E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Établissement de plan de prises – aide à la gestion</w:t>
      </w:r>
    </w:p>
    <w:p w14:paraId="7ABA3D56" w14:textId="4D3A1819" w:rsidR="00124D2E" w:rsidRDefault="00124D2E" w:rsidP="00124D2E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Modalités d’utilisation</w:t>
      </w:r>
      <w:r w:rsidR="00AA53C6">
        <w:rPr>
          <w:sz w:val="12"/>
          <w:szCs w:val="12"/>
        </w:rPr>
        <w:t> : démonstration et manipulation des dispositifs d’administration</w:t>
      </w:r>
    </w:p>
    <w:p w14:paraId="57722481" w14:textId="47BB97D7" w:rsidR="00AA53C6" w:rsidRDefault="00AA53C6" w:rsidP="00124D2E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Modalités de conservation</w:t>
      </w:r>
    </w:p>
    <w:p w14:paraId="25A40889" w14:textId="268867AF" w:rsidR="00AA53C6" w:rsidRDefault="00AA53C6" w:rsidP="00124D2E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Choix de la formes galéniques : adaptation à l’âge/ adaptation aux troubles par ex-déglutition</w:t>
      </w:r>
    </w:p>
    <w:p w14:paraId="022E8F90" w14:textId="5277D9A4" w:rsidR="00AA53C6" w:rsidRDefault="00AA53C6" w:rsidP="00124D2E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Précaution d’emploi</w:t>
      </w:r>
    </w:p>
    <w:p w14:paraId="129DC1AF" w14:textId="77777777" w:rsidR="00AA53C6" w:rsidRDefault="00AA53C6" w:rsidP="00AA53C6">
      <w:pPr>
        <w:spacing w:after="2" w:line="259" w:lineRule="auto"/>
        <w:rPr>
          <w:sz w:val="12"/>
          <w:szCs w:val="12"/>
        </w:rPr>
      </w:pPr>
    </w:p>
    <w:p w14:paraId="286FD45B" w14:textId="33AAA392" w:rsidR="00AA53C6" w:rsidRPr="00AA53C6" w:rsidRDefault="00AA53C6" w:rsidP="00AA53C6">
      <w:pPr>
        <w:pStyle w:val="Paragraphedeliste"/>
        <w:numPr>
          <w:ilvl w:val="0"/>
          <w:numId w:val="17"/>
        </w:numPr>
        <w:spacing w:after="2" w:line="259" w:lineRule="auto"/>
        <w:rPr>
          <w:b/>
          <w:bCs/>
          <w:sz w:val="12"/>
          <w:szCs w:val="12"/>
          <w:u w:val="single"/>
        </w:rPr>
      </w:pPr>
      <w:r w:rsidRPr="00AA53C6">
        <w:rPr>
          <w:b/>
          <w:bCs/>
          <w:sz w:val="12"/>
          <w:szCs w:val="12"/>
          <w:u w:val="single"/>
        </w:rPr>
        <w:t>Établissement d’un plan de prise</w:t>
      </w:r>
    </w:p>
    <w:p w14:paraId="202EBBBE" w14:textId="2B44021C" w:rsidR="00AA53C6" w:rsidRDefault="00AA53C6" w:rsidP="00AA53C6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Propriétés PK</w:t>
      </w:r>
    </w:p>
    <w:p w14:paraId="1F96646D" w14:textId="1C7A2F84" w:rsidR="00AA53C6" w:rsidRDefault="00AA53C6" w:rsidP="00AA53C6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Connaissances chrono pharmacologiques</w:t>
      </w:r>
    </w:p>
    <w:p w14:paraId="6DFE1364" w14:textId="4C1B990E" w:rsidR="00AA53C6" w:rsidRDefault="00AA53C6" w:rsidP="00AA53C6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Mode de vie du patient</w:t>
      </w:r>
    </w:p>
    <w:p w14:paraId="738B99D7" w14:textId="7A6A17B0" w:rsidR="00AA53C6" w:rsidRDefault="00AA53C6" w:rsidP="00AA53C6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Heures des repas</w:t>
      </w:r>
    </w:p>
    <w:p w14:paraId="6726E595" w14:textId="431C1568" w:rsidR="00AA53C6" w:rsidRDefault="00AA53C6" w:rsidP="00AA53C6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IM</w:t>
      </w:r>
    </w:p>
    <w:p w14:paraId="45524BFE" w14:textId="00786165" w:rsidR="00AA53C6" w:rsidRDefault="00AA53C6" w:rsidP="00AA53C6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Vitesse de perfusion</w:t>
      </w:r>
    </w:p>
    <w:p w14:paraId="25B91A5C" w14:textId="7B3307A0" w:rsidR="00AA53C6" w:rsidRDefault="00AA53C6" w:rsidP="00AA53C6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Incompatibilités physico-chimiques</w:t>
      </w:r>
    </w:p>
    <w:p w14:paraId="13A9473C" w14:textId="26A4BF02" w:rsidR="00AA53C6" w:rsidRPr="00AA53C6" w:rsidRDefault="00AA53C6" w:rsidP="00AA53C6">
      <w:pPr>
        <w:pStyle w:val="Paragraphedeliste"/>
        <w:numPr>
          <w:ilvl w:val="0"/>
          <w:numId w:val="21"/>
        </w:numPr>
        <w:spacing w:after="2" w:line="259" w:lineRule="auto"/>
        <w:rPr>
          <w:sz w:val="12"/>
          <w:szCs w:val="12"/>
        </w:rPr>
      </w:pPr>
      <w:r>
        <w:rPr>
          <w:sz w:val="12"/>
          <w:szCs w:val="12"/>
        </w:rPr>
        <w:t>Perturbation des tests et analyses biologiques</w:t>
      </w:r>
    </w:p>
    <w:p w14:paraId="168C39C5" w14:textId="59841DF4" w:rsidR="00C317EE" w:rsidRDefault="00C317EE">
      <w:pPr>
        <w:spacing w:after="0" w:line="259" w:lineRule="auto"/>
        <w:ind w:left="0" w:firstLine="0"/>
        <w:rPr>
          <w:sz w:val="12"/>
          <w:szCs w:val="12"/>
        </w:rPr>
      </w:pPr>
    </w:p>
    <w:p w14:paraId="4B032078" w14:textId="649118E0" w:rsidR="00AA53C6" w:rsidRPr="00144BAE" w:rsidRDefault="00AA53C6" w:rsidP="00AA53C6">
      <w:pPr>
        <w:pStyle w:val="Paragraphedeliste"/>
        <w:numPr>
          <w:ilvl w:val="0"/>
          <w:numId w:val="17"/>
        </w:numPr>
        <w:spacing w:after="0" w:line="259" w:lineRule="auto"/>
        <w:rPr>
          <w:b/>
          <w:bCs/>
          <w:sz w:val="12"/>
          <w:szCs w:val="12"/>
          <w:u w:val="single"/>
        </w:rPr>
      </w:pPr>
      <w:r w:rsidRPr="00144BAE">
        <w:rPr>
          <w:b/>
          <w:bCs/>
          <w:sz w:val="12"/>
          <w:szCs w:val="12"/>
          <w:u w:val="single"/>
        </w:rPr>
        <w:t>Suivi du patient</w:t>
      </w:r>
    </w:p>
    <w:p w14:paraId="55234D5B" w14:textId="77777777" w:rsidR="00144BAE" w:rsidRDefault="00AA53C6" w:rsidP="00144BAE">
      <w:pPr>
        <w:pStyle w:val="Paragraphedeliste"/>
        <w:numPr>
          <w:ilvl w:val="0"/>
          <w:numId w:val="21"/>
        </w:numPr>
        <w:spacing w:after="0" w:line="259" w:lineRule="auto"/>
        <w:rPr>
          <w:sz w:val="12"/>
          <w:szCs w:val="12"/>
        </w:rPr>
      </w:pPr>
      <w:r w:rsidRPr="00144BAE">
        <w:rPr>
          <w:sz w:val="12"/>
          <w:szCs w:val="12"/>
        </w:rPr>
        <w:t>Suivi CLINIQUES/ BIOLOGIQUES/ PARACLINIQUES : fréquences à spécifier pour chacun</w:t>
      </w:r>
    </w:p>
    <w:p w14:paraId="1FD19458" w14:textId="77777777" w:rsidR="00144BAE" w:rsidRDefault="00AA53C6" w:rsidP="00144BAE">
      <w:pPr>
        <w:pStyle w:val="Paragraphedeliste"/>
        <w:numPr>
          <w:ilvl w:val="0"/>
          <w:numId w:val="21"/>
        </w:numPr>
        <w:spacing w:after="0" w:line="259" w:lineRule="auto"/>
        <w:rPr>
          <w:sz w:val="12"/>
          <w:szCs w:val="12"/>
        </w:rPr>
      </w:pPr>
      <w:r w:rsidRPr="00144BAE">
        <w:rPr>
          <w:sz w:val="12"/>
          <w:szCs w:val="12"/>
        </w:rPr>
        <w:t>Examens complémentaires</w:t>
      </w:r>
    </w:p>
    <w:p w14:paraId="43A58C16" w14:textId="1F43B587" w:rsidR="00144BAE" w:rsidRDefault="00AA53C6" w:rsidP="00144BAE">
      <w:pPr>
        <w:pStyle w:val="Paragraphedeliste"/>
        <w:numPr>
          <w:ilvl w:val="0"/>
          <w:numId w:val="21"/>
        </w:numPr>
        <w:spacing w:after="0" w:line="259" w:lineRule="auto"/>
        <w:rPr>
          <w:sz w:val="12"/>
          <w:szCs w:val="12"/>
        </w:rPr>
      </w:pPr>
      <w:r w:rsidRPr="00144BAE">
        <w:rPr>
          <w:sz w:val="12"/>
          <w:szCs w:val="12"/>
        </w:rPr>
        <w:t xml:space="preserve">Tolérance et gestion des EI attendus : </w:t>
      </w:r>
      <w:r w:rsidR="00144BAE" w:rsidRPr="00144BAE">
        <w:rPr>
          <w:sz w:val="12"/>
          <w:szCs w:val="12"/>
        </w:rPr>
        <w:t>rassurer</w:t>
      </w:r>
      <w:r w:rsidRPr="00144BAE">
        <w:rPr>
          <w:sz w:val="12"/>
          <w:szCs w:val="12"/>
        </w:rPr>
        <w:t>, alerter, aider, accompagner, déclarer</w:t>
      </w:r>
    </w:p>
    <w:p w14:paraId="4CBB15EB" w14:textId="1E3854FB" w:rsidR="00C317EE" w:rsidRPr="00EF0E86" w:rsidRDefault="00AA53C6" w:rsidP="00EF0E86">
      <w:pPr>
        <w:pStyle w:val="Paragraphedeliste"/>
        <w:numPr>
          <w:ilvl w:val="0"/>
          <w:numId w:val="21"/>
        </w:numPr>
        <w:spacing w:after="0" w:line="259" w:lineRule="auto"/>
        <w:rPr>
          <w:sz w:val="12"/>
          <w:szCs w:val="12"/>
        </w:rPr>
      </w:pPr>
      <w:r w:rsidRPr="00144BAE">
        <w:rPr>
          <w:sz w:val="12"/>
          <w:szCs w:val="12"/>
        </w:rPr>
        <w:t>Posture éducative : reform</w:t>
      </w:r>
      <w:r w:rsidR="00144BAE" w:rsidRPr="00144BAE">
        <w:rPr>
          <w:sz w:val="12"/>
          <w:szCs w:val="12"/>
        </w:rPr>
        <w:t xml:space="preserve">uler par le patient et conseils </w:t>
      </w:r>
      <w:proofErr w:type="spellStart"/>
      <w:r w:rsidR="00144BAE" w:rsidRPr="00144BAE">
        <w:rPr>
          <w:sz w:val="12"/>
          <w:szCs w:val="12"/>
        </w:rPr>
        <w:t>hygiéno</w:t>
      </w:r>
      <w:proofErr w:type="spellEnd"/>
      <w:r w:rsidR="00144BAE" w:rsidRPr="00144BAE">
        <w:rPr>
          <w:sz w:val="12"/>
          <w:szCs w:val="12"/>
        </w:rPr>
        <w:t xml:space="preserve"> diététiques</w:t>
      </w:r>
      <w:r w:rsidR="00000000" w:rsidRPr="00EF0E86">
        <w:rPr>
          <w:b/>
          <w:sz w:val="12"/>
          <w:szCs w:val="12"/>
        </w:rPr>
        <w:t xml:space="preserve"> </w:t>
      </w:r>
    </w:p>
    <w:p w14:paraId="72614A62" w14:textId="41341376" w:rsidR="00536414" w:rsidRPr="002B3BB5" w:rsidRDefault="00536414" w:rsidP="00536414">
      <w:pPr>
        <w:spacing w:after="0" w:line="259" w:lineRule="auto"/>
        <w:ind w:left="0" w:firstLine="0"/>
        <w:rPr>
          <w:sz w:val="12"/>
          <w:szCs w:val="12"/>
        </w:rPr>
      </w:pPr>
    </w:p>
    <w:tbl>
      <w:tblPr>
        <w:tblStyle w:val="Grilledutableau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6"/>
      </w:tblGrid>
      <w:tr w:rsidR="007942B8" w14:paraId="76585E7B" w14:textId="77777777" w:rsidTr="007942B8">
        <w:tc>
          <w:tcPr>
            <w:tcW w:w="2615" w:type="dxa"/>
            <w:vMerge w:val="restart"/>
          </w:tcPr>
          <w:p w14:paraId="4B8287A9" w14:textId="65546FFE" w:rsidR="007942B8" w:rsidRDefault="007942B8" w:rsidP="00AA53C6">
            <w:pPr>
              <w:ind w:left="0" w:right="77"/>
              <w:rPr>
                <w:sz w:val="12"/>
                <w:szCs w:val="12"/>
              </w:rPr>
            </w:pPr>
            <w:r w:rsidRPr="007942B8">
              <w:rPr>
                <w:b/>
                <w:bCs/>
                <w:noProof/>
                <w:sz w:val="12"/>
                <w:szCs w:val="12"/>
              </w:rPr>
              <w:drawing>
                <wp:inline distT="0" distB="0" distL="0" distR="0" wp14:anchorId="735958C2" wp14:editId="45AF037C">
                  <wp:extent cx="1595194" cy="2210663"/>
                  <wp:effectExtent l="0" t="0" r="5080" b="0"/>
                  <wp:docPr id="9458889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88899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25" cy="221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14:paraId="03A17D02" w14:textId="0267D600" w:rsidR="007942B8" w:rsidRPr="007942B8" w:rsidRDefault="007942B8" w:rsidP="00AA53C6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1 </w:t>
            </w:r>
          </w:p>
        </w:tc>
        <w:tc>
          <w:tcPr>
            <w:tcW w:w="2615" w:type="dxa"/>
          </w:tcPr>
          <w:p w14:paraId="6545695A" w14:textId="76D71628" w:rsidR="007942B8" w:rsidRPr="007942B8" w:rsidRDefault="007942B8" w:rsidP="00AA53C6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proofErr w:type="spellStart"/>
            <w:r w:rsidRPr="007942B8">
              <w:rPr>
                <w:b/>
                <w:bCs/>
                <w:sz w:val="12"/>
                <w:szCs w:val="12"/>
              </w:rPr>
              <w:t>Patho</w:t>
            </w:r>
            <w:proofErr w:type="spellEnd"/>
          </w:p>
        </w:tc>
        <w:tc>
          <w:tcPr>
            <w:tcW w:w="2616" w:type="dxa"/>
          </w:tcPr>
          <w:p w14:paraId="32E7814E" w14:textId="2B786A4A" w:rsidR="007942B8" w:rsidRPr="007942B8" w:rsidRDefault="007942B8" w:rsidP="00AA53C6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7942B8" w14:paraId="5FCEE26A" w14:textId="77777777" w:rsidTr="007942B8">
        <w:tc>
          <w:tcPr>
            <w:tcW w:w="2615" w:type="dxa"/>
            <w:vMerge/>
          </w:tcPr>
          <w:p w14:paraId="024D8D09" w14:textId="07A38F33" w:rsidR="007942B8" w:rsidRPr="00536414" w:rsidRDefault="007942B8" w:rsidP="00AA53C6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615" w:type="dxa"/>
          </w:tcPr>
          <w:p w14:paraId="372D8A06" w14:textId="699B3502" w:rsidR="007942B8" w:rsidRDefault="007942B8" w:rsidP="00AA53C6">
            <w:pPr>
              <w:ind w:left="0" w:right="77" w:firstLine="0"/>
              <w:rPr>
                <w:sz w:val="12"/>
                <w:szCs w:val="12"/>
              </w:rPr>
            </w:pPr>
            <w:r w:rsidRPr="00536414">
              <w:rPr>
                <w:b/>
                <w:bCs/>
                <w:sz w:val="12"/>
                <w:szCs w:val="12"/>
              </w:rPr>
              <w:t>Subutex :</w:t>
            </w:r>
          </w:p>
        </w:tc>
        <w:tc>
          <w:tcPr>
            <w:tcW w:w="2615" w:type="dxa"/>
          </w:tcPr>
          <w:p w14:paraId="6914CD09" w14:textId="49BB3A81" w:rsidR="007942B8" w:rsidRDefault="007942B8" w:rsidP="00AA53C6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</w:t>
            </w:r>
          </w:p>
        </w:tc>
        <w:tc>
          <w:tcPr>
            <w:tcW w:w="2616" w:type="dxa"/>
          </w:tcPr>
          <w:p w14:paraId="45926EE7" w14:textId="77777777" w:rsidR="007942B8" w:rsidRDefault="007942B8" w:rsidP="00536414">
            <w:pPr>
              <w:spacing w:after="0" w:line="259" w:lineRule="auto"/>
              <w:ind w:left="0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NON valable</w:t>
            </w:r>
          </w:p>
          <w:p w14:paraId="1DB55B7A" w14:textId="77777777" w:rsidR="007942B8" w:rsidRDefault="007942B8" w:rsidP="00536414">
            <w:pPr>
              <w:spacing w:after="0" w:line="259" w:lineRule="auto"/>
              <w:ind w:left="0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Assimilé stupéfiant </w:t>
            </w:r>
            <w:r w:rsidRPr="00536414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ordonnance Sécurisée </w:t>
            </w:r>
          </w:p>
          <w:p w14:paraId="51831CB4" w14:textId="77777777" w:rsidR="007942B8" w:rsidRDefault="007942B8" w:rsidP="00536414">
            <w:pPr>
              <w:spacing w:after="0" w:line="259" w:lineRule="auto"/>
              <w:ind w:left="0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Date </w:t>
            </w:r>
            <w:proofErr w:type="gramStart"/>
            <w:r>
              <w:rPr>
                <w:sz w:val="12"/>
                <w:szCs w:val="12"/>
              </w:rPr>
              <w:t>ok ,</w:t>
            </w:r>
            <w:proofErr w:type="gramEnd"/>
            <w:r>
              <w:rPr>
                <w:sz w:val="12"/>
                <w:szCs w:val="12"/>
              </w:rPr>
              <w:t xml:space="preserve"> prescripteur </w:t>
            </w:r>
            <w:r w:rsidRPr="00536414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pas de spécialité nécessaire</w:t>
            </w:r>
          </w:p>
          <w:p w14:paraId="2DF106E0" w14:textId="77777777" w:rsidR="007942B8" w:rsidRDefault="007942B8" w:rsidP="00536414">
            <w:pPr>
              <w:spacing w:after="0" w:line="259" w:lineRule="auto"/>
              <w:ind w:left="0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Ordo </w:t>
            </w:r>
            <w:proofErr w:type="spellStart"/>
            <w:r>
              <w:rPr>
                <w:sz w:val="12"/>
                <w:szCs w:val="12"/>
              </w:rPr>
              <w:t>bizonne</w:t>
            </w:r>
            <w:proofErr w:type="spellEnd"/>
            <w:r>
              <w:rPr>
                <w:sz w:val="12"/>
                <w:szCs w:val="12"/>
              </w:rPr>
              <w:t xml:space="preserve"> sécurisé </w:t>
            </w:r>
            <w:r w:rsidRPr="00536414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OK</w:t>
            </w:r>
          </w:p>
          <w:p w14:paraId="5E0ACFB3" w14:textId="12A17EEB" w:rsidR="007942B8" w:rsidRDefault="007942B8" w:rsidP="0053641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MAIS pas tout écrit en toute lettre </w:t>
            </w:r>
            <w:r w:rsidRPr="00536414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PAS VALABLE</w:t>
            </w:r>
          </w:p>
        </w:tc>
      </w:tr>
    </w:tbl>
    <w:p w14:paraId="1FAA54A3" w14:textId="77777777" w:rsidR="00536414" w:rsidRDefault="00536414" w:rsidP="007942B8">
      <w:pPr>
        <w:ind w:left="0" w:right="77" w:firstLine="0"/>
        <w:rPr>
          <w:sz w:val="12"/>
          <w:szCs w:val="12"/>
        </w:rPr>
      </w:pPr>
    </w:p>
    <w:tbl>
      <w:tblPr>
        <w:tblStyle w:val="Grilledutableau"/>
        <w:tblW w:w="104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15"/>
        <w:gridCol w:w="2615"/>
        <w:gridCol w:w="2615"/>
        <w:gridCol w:w="2618"/>
      </w:tblGrid>
      <w:tr w:rsidR="007942B8" w14:paraId="48F3D615" w14:textId="77777777" w:rsidTr="007942B8">
        <w:tc>
          <w:tcPr>
            <w:tcW w:w="2615" w:type="dxa"/>
            <w:vMerge w:val="restart"/>
          </w:tcPr>
          <w:p w14:paraId="2B6C0A25" w14:textId="08D693AB" w:rsidR="007942B8" w:rsidRDefault="007942B8" w:rsidP="007942B8">
            <w:pPr>
              <w:ind w:left="0" w:right="77" w:firstLine="0"/>
              <w:jc w:val="center"/>
              <w:rPr>
                <w:sz w:val="12"/>
                <w:szCs w:val="12"/>
              </w:rPr>
            </w:pPr>
            <w:r w:rsidRPr="007942B8">
              <w:rPr>
                <w:noProof/>
                <w:sz w:val="12"/>
                <w:szCs w:val="12"/>
              </w:rPr>
              <w:drawing>
                <wp:inline distT="0" distB="0" distL="0" distR="0" wp14:anchorId="2AEBCA12" wp14:editId="4F1CC27C">
                  <wp:extent cx="1548399" cy="2218212"/>
                  <wp:effectExtent l="0" t="0" r="1270" b="4445"/>
                  <wp:docPr id="6275732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57322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33" cy="224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</w:tcPr>
          <w:p w14:paraId="7F250BDC" w14:textId="1AC8FBAE" w:rsidR="007942B8" w:rsidRPr="007942B8" w:rsidRDefault="007942B8" w:rsidP="00AA53C6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2 </w:t>
            </w:r>
          </w:p>
        </w:tc>
        <w:tc>
          <w:tcPr>
            <w:tcW w:w="2615" w:type="dxa"/>
          </w:tcPr>
          <w:p w14:paraId="4B44E896" w14:textId="04B51D79" w:rsidR="007942B8" w:rsidRPr="007942B8" w:rsidRDefault="007942B8" w:rsidP="00AA53C6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proofErr w:type="spellStart"/>
            <w:r w:rsidRPr="007942B8">
              <w:rPr>
                <w:b/>
                <w:bCs/>
                <w:sz w:val="12"/>
                <w:szCs w:val="12"/>
              </w:rPr>
              <w:t>Patho</w:t>
            </w:r>
            <w:proofErr w:type="spellEnd"/>
          </w:p>
        </w:tc>
        <w:tc>
          <w:tcPr>
            <w:tcW w:w="2618" w:type="dxa"/>
          </w:tcPr>
          <w:p w14:paraId="2D9BB176" w14:textId="3CC61FD3" w:rsidR="007942B8" w:rsidRPr="007942B8" w:rsidRDefault="007942B8" w:rsidP="00AA53C6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7942B8" w14:paraId="74A5CF4F" w14:textId="77777777" w:rsidTr="007942B8">
        <w:tc>
          <w:tcPr>
            <w:tcW w:w="2615" w:type="dxa"/>
            <w:vMerge/>
          </w:tcPr>
          <w:p w14:paraId="79625036" w14:textId="77777777" w:rsidR="007942B8" w:rsidRDefault="007942B8" w:rsidP="00AA53C6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2615" w:type="dxa"/>
          </w:tcPr>
          <w:p w14:paraId="4D68B1C7" w14:textId="6ACDEF4D" w:rsidR="007942B8" w:rsidRDefault="007942B8" w:rsidP="00AA53C6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Rivotril = clonazépam</w:t>
            </w:r>
          </w:p>
        </w:tc>
        <w:tc>
          <w:tcPr>
            <w:tcW w:w="2615" w:type="dxa"/>
          </w:tcPr>
          <w:p w14:paraId="44790A71" w14:textId="77777777" w:rsidR="007942B8" w:rsidRDefault="007942B8" w:rsidP="00AA53C6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2618" w:type="dxa"/>
          </w:tcPr>
          <w:p w14:paraId="57A84B81" w14:textId="77777777" w:rsidR="007942B8" w:rsidRDefault="007942B8" w:rsidP="00AA53C6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Ordo sécurisée, signée, datée, toute lettre</w:t>
            </w:r>
          </w:p>
          <w:p w14:paraId="72926125" w14:textId="0B96F707" w:rsidR="007942B8" w:rsidRDefault="007942B8" w:rsidP="00AA53C6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</w:t>
            </w:r>
            <w:r w:rsidRPr="007942B8">
              <w:rPr>
                <w:sz w:val="12"/>
                <w:szCs w:val="12"/>
                <w:vertAlign w:val="superscript"/>
              </w:rPr>
              <w:t>ère</w:t>
            </w:r>
            <w:r>
              <w:rPr>
                <w:sz w:val="12"/>
                <w:szCs w:val="12"/>
              </w:rPr>
              <w:t xml:space="preserve"> prescription par un neurologue ou psychiatre</w:t>
            </w:r>
          </w:p>
        </w:tc>
      </w:tr>
    </w:tbl>
    <w:p w14:paraId="1B43AA8B" w14:textId="77777777" w:rsidR="007942B8" w:rsidRDefault="007942B8" w:rsidP="007942B8">
      <w:pPr>
        <w:ind w:left="0" w:right="77" w:firstLine="0"/>
        <w:rPr>
          <w:sz w:val="12"/>
          <w:szCs w:val="12"/>
        </w:rPr>
      </w:pPr>
    </w:p>
    <w:tbl>
      <w:tblPr>
        <w:tblStyle w:val="Grilledutableau"/>
        <w:tblW w:w="104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969"/>
        <w:gridCol w:w="2615"/>
        <w:gridCol w:w="2618"/>
      </w:tblGrid>
      <w:tr w:rsidR="007942B8" w14:paraId="1F5D96DE" w14:textId="77777777" w:rsidTr="007942B8">
        <w:tc>
          <w:tcPr>
            <w:tcW w:w="3261" w:type="dxa"/>
            <w:vMerge w:val="restart"/>
          </w:tcPr>
          <w:p w14:paraId="02E95F08" w14:textId="5BFE53FD" w:rsidR="007942B8" w:rsidRDefault="007942B8" w:rsidP="00A75444">
            <w:pPr>
              <w:ind w:left="0" w:right="77" w:firstLine="0"/>
              <w:jc w:val="center"/>
              <w:rPr>
                <w:sz w:val="12"/>
                <w:szCs w:val="12"/>
              </w:rPr>
            </w:pPr>
            <w:r w:rsidRPr="007942B8">
              <w:rPr>
                <w:noProof/>
                <w:sz w:val="12"/>
                <w:szCs w:val="12"/>
              </w:rPr>
              <w:drawing>
                <wp:inline distT="0" distB="0" distL="0" distR="0" wp14:anchorId="46E8FC35" wp14:editId="206E2284">
                  <wp:extent cx="1868847" cy="1900787"/>
                  <wp:effectExtent l="0" t="0" r="0" b="4445"/>
                  <wp:docPr id="52190348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90348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80" cy="192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14:paraId="4DEF6AE1" w14:textId="6BAAC219" w:rsidR="007942B8" w:rsidRPr="007942B8" w:rsidRDefault="007942B8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Ordo 3</w:t>
            </w:r>
          </w:p>
        </w:tc>
        <w:tc>
          <w:tcPr>
            <w:tcW w:w="2615" w:type="dxa"/>
          </w:tcPr>
          <w:p w14:paraId="74E423B0" w14:textId="77777777" w:rsidR="007942B8" w:rsidRPr="007942B8" w:rsidRDefault="007942B8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proofErr w:type="spellStart"/>
            <w:r w:rsidRPr="007942B8">
              <w:rPr>
                <w:b/>
                <w:bCs/>
                <w:sz w:val="12"/>
                <w:szCs w:val="12"/>
              </w:rPr>
              <w:t>Patho</w:t>
            </w:r>
            <w:proofErr w:type="spellEnd"/>
          </w:p>
        </w:tc>
        <w:tc>
          <w:tcPr>
            <w:tcW w:w="2618" w:type="dxa"/>
          </w:tcPr>
          <w:p w14:paraId="6F3A01A2" w14:textId="77777777" w:rsidR="007942B8" w:rsidRPr="007942B8" w:rsidRDefault="007942B8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7942B8" w14:paraId="4CF1FF3A" w14:textId="77777777" w:rsidTr="007942B8">
        <w:tc>
          <w:tcPr>
            <w:tcW w:w="3261" w:type="dxa"/>
            <w:vMerge/>
          </w:tcPr>
          <w:p w14:paraId="64719598" w14:textId="77777777" w:rsidR="007942B8" w:rsidRDefault="007942B8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1969" w:type="dxa"/>
          </w:tcPr>
          <w:p w14:paraId="7484C4FA" w14:textId="248C675D" w:rsidR="007942B8" w:rsidRDefault="007942B8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Ixprim : </w:t>
            </w:r>
          </w:p>
        </w:tc>
        <w:tc>
          <w:tcPr>
            <w:tcW w:w="2615" w:type="dxa"/>
          </w:tcPr>
          <w:p w14:paraId="2485A614" w14:textId="77777777" w:rsidR="007942B8" w:rsidRDefault="007942B8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2618" w:type="dxa"/>
          </w:tcPr>
          <w:p w14:paraId="614AB174" w14:textId="77777777" w:rsidR="007942B8" w:rsidRDefault="00FA785A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Classé depuis le 1</w:t>
            </w:r>
            <w:r w:rsidRPr="00FA785A">
              <w:rPr>
                <w:sz w:val="12"/>
                <w:szCs w:val="12"/>
                <w:vertAlign w:val="superscript"/>
              </w:rPr>
              <w:t>er</w:t>
            </w:r>
            <w:r>
              <w:rPr>
                <w:sz w:val="12"/>
                <w:szCs w:val="12"/>
              </w:rPr>
              <w:t xml:space="preserve"> mars 2025 comme assimilé </w:t>
            </w:r>
            <w:proofErr w:type="spellStart"/>
            <w:r>
              <w:rPr>
                <w:sz w:val="12"/>
                <w:szCs w:val="12"/>
              </w:rPr>
              <w:t>stup</w:t>
            </w:r>
            <w:proofErr w:type="spellEnd"/>
            <w:r>
              <w:rPr>
                <w:sz w:val="12"/>
                <w:szCs w:val="12"/>
              </w:rPr>
              <w:t xml:space="preserve"> (</w:t>
            </w:r>
            <w:proofErr w:type="spellStart"/>
            <w:r>
              <w:rPr>
                <w:sz w:val="12"/>
                <w:szCs w:val="12"/>
              </w:rPr>
              <w:t>tramadol</w:t>
            </w:r>
            <w:proofErr w:type="spellEnd"/>
            <w:r>
              <w:rPr>
                <w:sz w:val="12"/>
                <w:szCs w:val="12"/>
              </w:rPr>
              <w:t xml:space="preserve"> / paracétamol)</w:t>
            </w:r>
          </w:p>
          <w:p w14:paraId="07EABE55" w14:textId="39351E9A" w:rsidR="00FA785A" w:rsidRDefault="00FA785A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MAIS Ordo du 7 février </w:t>
            </w:r>
            <w:r w:rsidRPr="00FA785A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avant le 1</w:t>
            </w:r>
            <w:r w:rsidRPr="00FA785A">
              <w:rPr>
                <w:sz w:val="12"/>
                <w:szCs w:val="12"/>
                <w:vertAlign w:val="superscript"/>
              </w:rPr>
              <w:t>er</w:t>
            </w:r>
            <w:r>
              <w:rPr>
                <w:sz w:val="12"/>
                <w:szCs w:val="12"/>
              </w:rPr>
              <w:t xml:space="preserve"> mars =&gt; </w:t>
            </w:r>
            <w:proofErr w:type="spellStart"/>
            <w:proofErr w:type="gramStart"/>
            <w:r>
              <w:rPr>
                <w:sz w:val="12"/>
                <w:szCs w:val="12"/>
              </w:rPr>
              <w:t>ca</w:t>
            </w:r>
            <w:proofErr w:type="spellEnd"/>
            <w:proofErr w:type="gramEnd"/>
            <w:r>
              <w:rPr>
                <w:sz w:val="12"/>
                <w:szCs w:val="12"/>
              </w:rPr>
              <w:t xml:space="preserve"> marche</w:t>
            </w:r>
          </w:p>
          <w:p w14:paraId="75446978" w14:textId="6C704C30" w:rsidR="00FA785A" w:rsidRDefault="00FA785A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Ordonnance pas sécurisée mais avant 1</w:t>
            </w:r>
            <w:r w:rsidRPr="00FA785A">
              <w:rPr>
                <w:sz w:val="12"/>
                <w:szCs w:val="12"/>
                <w:vertAlign w:val="superscript"/>
              </w:rPr>
              <w:t>er</w:t>
            </w:r>
            <w:r>
              <w:rPr>
                <w:sz w:val="12"/>
                <w:szCs w:val="12"/>
              </w:rPr>
              <w:t xml:space="preserve"> mars donc on s’en fout</w:t>
            </w:r>
          </w:p>
          <w:p w14:paraId="7692FEBA" w14:textId="602AFC60" w:rsidR="000238F0" w:rsidRDefault="000238F0" w:rsidP="00A75444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Tramadol</w:t>
            </w:r>
            <w:proofErr w:type="spellEnd"/>
            <w:r>
              <w:rPr>
                <w:sz w:val="12"/>
                <w:szCs w:val="12"/>
              </w:rPr>
              <w:t> : 12 semaines max</w:t>
            </w:r>
          </w:p>
          <w:p w14:paraId="3195B7EA" w14:textId="77777777" w:rsidR="00FA785A" w:rsidRDefault="00FA785A" w:rsidP="00A75444">
            <w:pPr>
              <w:ind w:left="0" w:right="77" w:firstLine="0"/>
              <w:rPr>
                <w:sz w:val="12"/>
                <w:szCs w:val="12"/>
              </w:rPr>
            </w:pPr>
          </w:p>
          <w:p w14:paraId="7B60D5AB" w14:textId="4330C219" w:rsidR="00FA785A" w:rsidRDefault="00FA785A" w:rsidP="00FA785A">
            <w:pPr>
              <w:ind w:left="0" w:right="77" w:firstLine="0"/>
              <w:rPr>
                <w:sz w:val="12"/>
                <w:szCs w:val="12"/>
              </w:rPr>
            </w:pPr>
          </w:p>
        </w:tc>
      </w:tr>
    </w:tbl>
    <w:p w14:paraId="242EFA12" w14:textId="77777777" w:rsidR="007942B8" w:rsidRDefault="007942B8" w:rsidP="00AA53C6">
      <w:pPr>
        <w:ind w:left="-5" w:right="77"/>
        <w:rPr>
          <w:sz w:val="12"/>
          <w:szCs w:val="12"/>
        </w:rPr>
      </w:pPr>
    </w:p>
    <w:tbl>
      <w:tblPr>
        <w:tblStyle w:val="Grilledutableau"/>
        <w:tblW w:w="104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969"/>
        <w:gridCol w:w="2615"/>
        <w:gridCol w:w="2618"/>
      </w:tblGrid>
      <w:tr w:rsidR="00FA785A" w:rsidRPr="007942B8" w14:paraId="5662C938" w14:textId="77777777" w:rsidTr="00A75444">
        <w:tc>
          <w:tcPr>
            <w:tcW w:w="3261" w:type="dxa"/>
            <w:vMerge w:val="restart"/>
          </w:tcPr>
          <w:p w14:paraId="2087F558" w14:textId="1B970E9D" w:rsidR="00FA785A" w:rsidRDefault="00FA785A" w:rsidP="00A75444">
            <w:pPr>
              <w:ind w:left="0" w:right="77" w:firstLine="0"/>
              <w:jc w:val="center"/>
              <w:rPr>
                <w:sz w:val="12"/>
                <w:szCs w:val="12"/>
              </w:rPr>
            </w:pPr>
            <w:r w:rsidRPr="00FA785A">
              <w:rPr>
                <w:noProof/>
                <w:sz w:val="12"/>
                <w:szCs w:val="12"/>
              </w:rPr>
              <w:drawing>
                <wp:inline distT="0" distB="0" distL="0" distR="0" wp14:anchorId="0D186D96" wp14:editId="2255FA47">
                  <wp:extent cx="1661938" cy="2421681"/>
                  <wp:effectExtent l="0" t="0" r="1905" b="4445"/>
                  <wp:docPr id="147723627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23627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607" cy="243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14:paraId="1ADC04BE" w14:textId="1B6A2644" w:rsidR="00FA785A" w:rsidRPr="007942B8" w:rsidRDefault="00FA785A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</w:t>
            </w:r>
            <w:r>
              <w:rPr>
                <w:b/>
                <w:bCs/>
                <w:sz w:val="12"/>
                <w:szCs w:val="12"/>
              </w:rPr>
              <w:t>4</w:t>
            </w:r>
          </w:p>
        </w:tc>
        <w:tc>
          <w:tcPr>
            <w:tcW w:w="2615" w:type="dxa"/>
          </w:tcPr>
          <w:p w14:paraId="05AEA35A" w14:textId="77777777" w:rsidR="00FA785A" w:rsidRPr="007942B8" w:rsidRDefault="00FA785A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proofErr w:type="spellStart"/>
            <w:r w:rsidRPr="007942B8">
              <w:rPr>
                <w:b/>
                <w:bCs/>
                <w:sz w:val="12"/>
                <w:szCs w:val="12"/>
              </w:rPr>
              <w:t>Patho</w:t>
            </w:r>
            <w:proofErr w:type="spellEnd"/>
          </w:p>
        </w:tc>
        <w:tc>
          <w:tcPr>
            <w:tcW w:w="2618" w:type="dxa"/>
          </w:tcPr>
          <w:p w14:paraId="17BD5B43" w14:textId="77777777" w:rsidR="00FA785A" w:rsidRPr="007942B8" w:rsidRDefault="00FA785A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FA785A" w14:paraId="3F7D17E8" w14:textId="77777777" w:rsidTr="00A75444">
        <w:tc>
          <w:tcPr>
            <w:tcW w:w="3261" w:type="dxa"/>
            <w:vMerge/>
          </w:tcPr>
          <w:p w14:paraId="26CE45CF" w14:textId="77777777" w:rsidR="00FA785A" w:rsidRDefault="00FA785A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1969" w:type="dxa"/>
          </w:tcPr>
          <w:p w14:paraId="5258CF38" w14:textId="60561B5F" w:rsidR="00FA785A" w:rsidRDefault="000238F0" w:rsidP="00A75444">
            <w:pPr>
              <w:ind w:left="0" w:right="77" w:firstLine="0"/>
              <w:rPr>
                <w:sz w:val="12"/>
                <w:szCs w:val="12"/>
              </w:rPr>
            </w:pPr>
            <w:proofErr w:type="gramStart"/>
            <w:r>
              <w:rPr>
                <w:sz w:val="12"/>
                <w:szCs w:val="12"/>
              </w:rPr>
              <w:t>Concerta  -</w:t>
            </w:r>
            <w:proofErr w:type="gramEnd"/>
            <w:r>
              <w:rPr>
                <w:sz w:val="12"/>
                <w:szCs w:val="12"/>
              </w:rPr>
              <w:t xml:space="preserve">&gt; </w:t>
            </w:r>
            <w:proofErr w:type="spellStart"/>
            <w:r>
              <w:rPr>
                <w:sz w:val="12"/>
                <w:szCs w:val="12"/>
              </w:rPr>
              <w:t>méthylflunémidate</w:t>
            </w:r>
            <w:proofErr w:type="spellEnd"/>
          </w:p>
        </w:tc>
        <w:tc>
          <w:tcPr>
            <w:tcW w:w="2615" w:type="dxa"/>
          </w:tcPr>
          <w:p w14:paraId="341279F3" w14:textId="27B35388" w:rsidR="00FA785A" w:rsidRDefault="000238F0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TDAH</w:t>
            </w:r>
          </w:p>
        </w:tc>
        <w:tc>
          <w:tcPr>
            <w:tcW w:w="2618" w:type="dxa"/>
          </w:tcPr>
          <w:p w14:paraId="784BA9B1" w14:textId="77777777" w:rsidR="00FA785A" w:rsidRDefault="000238F0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Assimilé stupéfiant </w:t>
            </w:r>
            <w:r w:rsidRPr="000238F0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non sécurisé </w:t>
            </w:r>
          </w:p>
          <w:p w14:paraId="5CCDD84E" w14:textId="77777777" w:rsidR="000238F0" w:rsidRDefault="000238F0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Pas renouvelable</w:t>
            </w:r>
          </w:p>
          <w:p w14:paraId="0570FC0D" w14:textId="77777777" w:rsidR="000238F0" w:rsidRDefault="000238F0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Ordonnance initiale de spécialiste pour toute l’année</w:t>
            </w:r>
          </w:p>
          <w:p w14:paraId="16FFBE9D" w14:textId="77777777" w:rsidR="000238F0" w:rsidRDefault="000238F0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Enlever </w:t>
            </w:r>
          </w:p>
          <w:p w14:paraId="113BD593" w14:textId="61A63C93" w:rsidR="000238F0" w:rsidRDefault="000238F0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Ordonnance depuis 6 jours -&gt; enlever 12 (au bout de 3j on donne tout comme si de rien n’était mais après 3j on enlève tous les jours qui </w:t>
            </w:r>
            <w:proofErr w:type="spellStart"/>
            <w:proofErr w:type="gramStart"/>
            <w:r>
              <w:rPr>
                <w:sz w:val="12"/>
                <w:szCs w:val="12"/>
              </w:rPr>
              <w:t>on</w:t>
            </w:r>
            <w:proofErr w:type="spellEnd"/>
            <w:proofErr w:type="gramEnd"/>
            <w:r>
              <w:rPr>
                <w:sz w:val="12"/>
                <w:szCs w:val="12"/>
              </w:rPr>
              <w:t xml:space="preserve"> pas été couverts)</w:t>
            </w:r>
          </w:p>
        </w:tc>
      </w:tr>
    </w:tbl>
    <w:p w14:paraId="5709D9F1" w14:textId="77777777" w:rsidR="007942B8" w:rsidRDefault="007942B8" w:rsidP="00AA53C6">
      <w:pPr>
        <w:ind w:left="-5" w:right="77"/>
        <w:rPr>
          <w:sz w:val="12"/>
          <w:szCs w:val="12"/>
        </w:rPr>
      </w:pPr>
    </w:p>
    <w:p w14:paraId="04B30622" w14:textId="08B198D8" w:rsidR="007942B8" w:rsidRDefault="007942B8" w:rsidP="00AA53C6">
      <w:pPr>
        <w:ind w:left="-5" w:right="77"/>
        <w:rPr>
          <w:sz w:val="12"/>
          <w:szCs w:val="12"/>
        </w:rPr>
      </w:pPr>
    </w:p>
    <w:p w14:paraId="6C9D5659" w14:textId="77777777" w:rsidR="007942B8" w:rsidRDefault="007942B8" w:rsidP="00AA53C6">
      <w:pPr>
        <w:ind w:left="-5" w:right="77"/>
        <w:rPr>
          <w:sz w:val="12"/>
          <w:szCs w:val="12"/>
        </w:rPr>
      </w:pPr>
    </w:p>
    <w:p w14:paraId="72416E58" w14:textId="77777777" w:rsidR="007942B8" w:rsidRDefault="007942B8" w:rsidP="00AA53C6">
      <w:pPr>
        <w:ind w:left="-5" w:right="77"/>
        <w:rPr>
          <w:sz w:val="12"/>
          <w:szCs w:val="12"/>
        </w:rPr>
      </w:pPr>
    </w:p>
    <w:tbl>
      <w:tblPr>
        <w:tblStyle w:val="Grilledutableau"/>
        <w:tblW w:w="104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969"/>
        <w:gridCol w:w="2615"/>
        <w:gridCol w:w="2618"/>
      </w:tblGrid>
      <w:tr w:rsidR="000238F0" w:rsidRPr="007942B8" w14:paraId="4F859798" w14:textId="77777777" w:rsidTr="00A75444">
        <w:tc>
          <w:tcPr>
            <w:tcW w:w="3261" w:type="dxa"/>
            <w:vMerge w:val="restart"/>
          </w:tcPr>
          <w:p w14:paraId="1DDE3E05" w14:textId="491A3B30" w:rsidR="000238F0" w:rsidRDefault="000238F0" w:rsidP="00A75444">
            <w:pPr>
              <w:ind w:left="0" w:right="77" w:firstLine="0"/>
              <w:jc w:val="center"/>
              <w:rPr>
                <w:sz w:val="12"/>
                <w:szCs w:val="12"/>
              </w:rPr>
            </w:pPr>
            <w:r w:rsidRPr="000238F0">
              <w:rPr>
                <w:noProof/>
                <w:sz w:val="12"/>
                <w:szCs w:val="12"/>
              </w:rPr>
              <w:drawing>
                <wp:inline distT="0" distB="0" distL="0" distR="0" wp14:anchorId="0E5D89DD" wp14:editId="79F29E34">
                  <wp:extent cx="1174703" cy="1180104"/>
                  <wp:effectExtent l="0" t="0" r="0" b="1270"/>
                  <wp:docPr id="9598728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87288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94" cy="118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14:paraId="71FDF578" w14:textId="700E4129" w:rsidR="000238F0" w:rsidRPr="007942B8" w:rsidRDefault="000238F0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</w:t>
            </w:r>
            <w:r>
              <w:rPr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2615" w:type="dxa"/>
          </w:tcPr>
          <w:p w14:paraId="36BEEA84" w14:textId="77777777" w:rsidR="000238F0" w:rsidRPr="007942B8" w:rsidRDefault="000238F0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proofErr w:type="spellStart"/>
            <w:r w:rsidRPr="007942B8">
              <w:rPr>
                <w:b/>
                <w:bCs/>
                <w:sz w:val="12"/>
                <w:szCs w:val="12"/>
              </w:rPr>
              <w:t>Patho</w:t>
            </w:r>
            <w:proofErr w:type="spellEnd"/>
          </w:p>
        </w:tc>
        <w:tc>
          <w:tcPr>
            <w:tcW w:w="2618" w:type="dxa"/>
          </w:tcPr>
          <w:p w14:paraId="55378F69" w14:textId="77777777" w:rsidR="000238F0" w:rsidRPr="007942B8" w:rsidRDefault="000238F0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0238F0" w14:paraId="26EFB2B4" w14:textId="77777777" w:rsidTr="00A75444">
        <w:tc>
          <w:tcPr>
            <w:tcW w:w="3261" w:type="dxa"/>
            <w:vMerge/>
          </w:tcPr>
          <w:p w14:paraId="53158400" w14:textId="77777777" w:rsidR="000238F0" w:rsidRDefault="000238F0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1969" w:type="dxa"/>
          </w:tcPr>
          <w:p w14:paraId="7B75CF69" w14:textId="6DE6B069" w:rsidR="000238F0" w:rsidRDefault="000238F0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2615" w:type="dxa"/>
          </w:tcPr>
          <w:p w14:paraId="71A2E00F" w14:textId="2EBD031F" w:rsidR="000238F0" w:rsidRDefault="000238F0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2618" w:type="dxa"/>
          </w:tcPr>
          <w:p w14:paraId="72F4424E" w14:textId="559F7E21" w:rsidR="000238F0" w:rsidRDefault="009B5B90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Pilule </w:t>
            </w:r>
            <w:r w:rsidRPr="009B5B90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rien à voir avec son travail de dentiste</w:t>
            </w:r>
          </w:p>
          <w:p w14:paraId="44C1A242" w14:textId="77777777" w:rsidR="009B5B90" w:rsidRDefault="009B5B90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Ordo recevable mais pas adapté à sa spé</w:t>
            </w:r>
          </w:p>
          <w:p w14:paraId="58E6BD0E" w14:textId="10B8A606" w:rsidR="009B5B90" w:rsidRDefault="009B5B90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</w:tr>
    </w:tbl>
    <w:p w14:paraId="6B71C18F" w14:textId="77777777" w:rsidR="007942B8" w:rsidRDefault="007942B8" w:rsidP="00AA53C6">
      <w:pPr>
        <w:ind w:left="-5" w:right="77"/>
        <w:rPr>
          <w:sz w:val="12"/>
          <w:szCs w:val="12"/>
        </w:rPr>
      </w:pPr>
    </w:p>
    <w:p w14:paraId="65E1F516" w14:textId="77777777" w:rsidR="007942B8" w:rsidRDefault="007942B8" w:rsidP="00AA53C6">
      <w:pPr>
        <w:ind w:left="-5" w:right="77"/>
        <w:rPr>
          <w:sz w:val="12"/>
          <w:szCs w:val="12"/>
        </w:rPr>
      </w:pPr>
    </w:p>
    <w:tbl>
      <w:tblPr>
        <w:tblStyle w:val="Grilledutableau"/>
        <w:tblW w:w="104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969"/>
        <w:gridCol w:w="1007"/>
        <w:gridCol w:w="4226"/>
      </w:tblGrid>
      <w:tr w:rsidR="009B5B90" w:rsidRPr="007942B8" w14:paraId="0296AF78" w14:textId="77777777" w:rsidTr="009B5B90">
        <w:tc>
          <w:tcPr>
            <w:tcW w:w="3261" w:type="dxa"/>
            <w:vMerge w:val="restart"/>
          </w:tcPr>
          <w:p w14:paraId="039C82E2" w14:textId="6FC5CABC" w:rsidR="009B5B90" w:rsidRDefault="009B5B90" w:rsidP="00A75444">
            <w:pPr>
              <w:ind w:left="0" w:right="77" w:firstLine="0"/>
              <w:jc w:val="center"/>
              <w:rPr>
                <w:sz w:val="12"/>
                <w:szCs w:val="12"/>
              </w:rPr>
            </w:pPr>
            <w:r w:rsidRPr="009B5B90">
              <w:rPr>
                <w:noProof/>
                <w:sz w:val="12"/>
                <w:szCs w:val="12"/>
              </w:rPr>
              <w:drawing>
                <wp:inline distT="0" distB="0" distL="0" distR="0" wp14:anchorId="11FF715B" wp14:editId="3E624318">
                  <wp:extent cx="1441682" cy="1444996"/>
                  <wp:effectExtent l="0" t="0" r="0" b="3175"/>
                  <wp:docPr id="20544677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46770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35" cy="145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14:paraId="2655DB17" w14:textId="4A04ECD4" w:rsidR="009B5B90" w:rsidRPr="007942B8" w:rsidRDefault="009B5B90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</w:t>
            </w:r>
            <w:r>
              <w:rPr>
                <w:b/>
                <w:bCs/>
                <w:sz w:val="12"/>
                <w:szCs w:val="12"/>
              </w:rPr>
              <w:t>6</w:t>
            </w:r>
          </w:p>
        </w:tc>
        <w:tc>
          <w:tcPr>
            <w:tcW w:w="1007" w:type="dxa"/>
          </w:tcPr>
          <w:p w14:paraId="46C2C3AB" w14:textId="77777777" w:rsidR="009B5B90" w:rsidRPr="007942B8" w:rsidRDefault="009B5B90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proofErr w:type="spellStart"/>
            <w:r w:rsidRPr="007942B8">
              <w:rPr>
                <w:b/>
                <w:bCs/>
                <w:sz w:val="12"/>
                <w:szCs w:val="12"/>
              </w:rPr>
              <w:t>Patho</w:t>
            </w:r>
            <w:proofErr w:type="spellEnd"/>
          </w:p>
        </w:tc>
        <w:tc>
          <w:tcPr>
            <w:tcW w:w="4226" w:type="dxa"/>
          </w:tcPr>
          <w:p w14:paraId="38D94772" w14:textId="77777777" w:rsidR="009B5B90" w:rsidRPr="007942B8" w:rsidRDefault="009B5B90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9B5B90" w14:paraId="57588517" w14:textId="77777777" w:rsidTr="009B5B90">
        <w:tc>
          <w:tcPr>
            <w:tcW w:w="3261" w:type="dxa"/>
            <w:vMerge/>
          </w:tcPr>
          <w:p w14:paraId="69D633E8" w14:textId="77777777" w:rsidR="009B5B90" w:rsidRDefault="009B5B90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1969" w:type="dxa"/>
          </w:tcPr>
          <w:p w14:paraId="599236A8" w14:textId="77777777" w:rsidR="009B5B90" w:rsidRDefault="009B5B90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1007" w:type="dxa"/>
          </w:tcPr>
          <w:p w14:paraId="5947A0AC" w14:textId="77777777" w:rsidR="009B5B90" w:rsidRDefault="009B5B90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4226" w:type="dxa"/>
          </w:tcPr>
          <w:p w14:paraId="17DFBC8A" w14:textId="77777777" w:rsidR="009B5B90" w:rsidRDefault="009B5B90" w:rsidP="009B5B90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Infirmière : Pas le droit de prescrire Bétaméthasone </w:t>
            </w:r>
          </w:p>
          <w:p w14:paraId="2C7D209A" w14:textId="60478269" w:rsidR="009B5B90" w:rsidRDefault="009B5B90" w:rsidP="009B5B90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IPA peut parfois prescrire des </w:t>
            </w:r>
            <w:proofErr w:type="spellStart"/>
            <w:r>
              <w:rPr>
                <w:sz w:val="12"/>
                <w:szCs w:val="12"/>
              </w:rPr>
              <w:t>mdts</w:t>
            </w:r>
            <w:proofErr w:type="spellEnd"/>
            <w:r>
              <w:rPr>
                <w:sz w:val="12"/>
                <w:szCs w:val="12"/>
              </w:rPr>
              <w:t xml:space="preserve"> =&gt; </w:t>
            </w:r>
            <w:r w:rsidRPr="009B5B90">
              <w:rPr>
                <w:b/>
                <w:bCs/>
                <w:color w:val="FF0000"/>
                <w:sz w:val="12"/>
                <w:szCs w:val="12"/>
              </w:rPr>
              <w:t>Aller voir sur AMELI selon ce que les professionnels peuvent prescrire</w:t>
            </w:r>
            <w:r w:rsidRPr="009B5B90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</w:tbl>
    <w:p w14:paraId="70EC43C9" w14:textId="77777777" w:rsidR="009B5B90" w:rsidRDefault="009B5B90" w:rsidP="00EF0E86">
      <w:pPr>
        <w:ind w:left="0" w:right="77" w:firstLine="0"/>
        <w:rPr>
          <w:sz w:val="12"/>
          <w:szCs w:val="12"/>
        </w:rPr>
      </w:pPr>
    </w:p>
    <w:tbl>
      <w:tblPr>
        <w:tblStyle w:val="Grilledutableau"/>
        <w:tblW w:w="104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969"/>
        <w:gridCol w:w="1007"/>
        <w:gridCol w:w="4226"/>
      </w:tblGrid>
      <w:tr w:rsidR="009B5B90" w:rsidRPr="007942B8" w14:paraId="471AB8C3" w14:textId="77777777" w:rsidTr="00A75444">
        <w:tc>
          <w:tcPr>
            <w:tcW w:w="3261" w:type="dxa"/>
            <w:vMerge w:val="restart"/>
          </w:tcPr>
          <w:p w14:paraId="32F16271" w14:textId="766A3952" w:rsidR="009B5B90" w:rsidRDefault="009B5B90" w:rsidP="00A75444">
            <w:pPr>
              <w:ind w:left="0" w:right="77" w:firstLine="0"/>
              <w:jc w:val="center"/>
              <w:rPr>
                <w:sz w:val="12"/>
                <w:szCs w:val="12"/>
              </w:rPr>
            </w:pPr>
            <w:r w:rsidRPr="009B5B90">
              <w:rPr>
                <w:noProof/>
                <w:sz w:val="12"/>
                <w:szCs w:val="12"/>
              </w:rPr>
              <w:drawing>
                <wp:inline distT="0" distB="0" distL="0" distR="0" wp14:anchorId="6425F613" wp14:editId="2E924D78">
                  <wp:extent cx="1485985" cy="1735357"/>
                  <wp:effectExtent l="0" t="0" r="0" b="5080"/>
                  <wp:docPr id="14280752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07523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05" cy="174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14:paraId="715A5C98" w14:textId="257B9AEB" w:rsidR="009B5B90" w:rsidRPr="007942B8" w:rsidRDefault="009B5B90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</w:t>
            </w:r>
            <w:r>
              <w:rPr>
                <w:b/>
                <w:bCs/>
                <w:sz w:val="12"/>
                <w:szCs w:val="12"/>
              </w:rPr>
              <w:t>8</w:t>
            </w:r>
          </w:p>
        </w:tc>
        <w:tc>
          <w:tcPr>
            <w:tcW w:w="1007" w:type="dxa"/>
          </w:tcPr>
          <w:p w14:paraId="329F215D" w14:textId="77777777" w:rsidR="009B5B90" w:rsidRPr="007942B8" w:rsidRDefault="009B5B90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proofErr w:type="spellStart"/>
            <w:r w:rsidRPr="007942B8">
              <w:rPr>
                <w:b/>
                <w:bCs/>
                <w:sz w:val="12"/>
                <w:szCs w:val="12"/>
              </w:rPr>
              <w:t>Patho</w:t>
            </w:r>
            <w:proofErr w:type="spellEnd"/>
          </w:p>
        </w:tc>
        <w:tc>
          <w:tcPr>
            <w:tcW w:w="4226" w:type="dxa"/>
          </w:tcPr>
          <w:p w14:paraId="1DCFC73A" w14:textId="77777777" w:rsidR="009B5B90" w:rsidRPr="007942B8" w:rsidRDefault="009B5B90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9B5B90" w14:paraId="70456F1B" w14:textId="77777777" w:rsidTr="00A75444">
        <w:tc>
          <w:tcPr>
            <w:tcW w:w="3261" w:type="dxa"/>
            <w:vMerge/>
          </w:tcPr>
          <w:p w14:paraId="672EEF9F" w14:textId="77777777" w:rsidR="009B5B90" w:rsidRDefault="009B5B90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1969" w:type="dxa"/>
          </w:tcPr>
          <w:p w14:paraId="357FB05A" w14:textId="4E02B257" w:rsidR="009B5B90" w:rsidRDefault="006C2B75" w:rsidP="00A75444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Zolpiderm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r w:rsidRPr="006C2B75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OK</w:t>
            </w:r>
          </w:p>
          <w:p w14:paraId="23840BF5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Rivotril NON </w:t>
            </w:r>
            <w:r w:rsidRPr="006C2B75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C’est du </w:t>
            </w:r>
            <w:proofErr w:type="spellStart"/>
            <w:r>
              <w:rPr>
                <w:sz w:val="12"/>
                <w:szCs w:val="12"/>
              </w:rPr>
              <w:t>Ristabil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</w:p>
          <w:p w14:paraId="0EAB9E5A" w14:textId="45012433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BIEN LIRE</w:t>
            </w:r>
          </w:p>
        </w:tc>
        <w:tc>
          <w:tcPr>
            <w:tcW w:w="1007" w:type="dxa"/>
          </w:tcPr>
          <w:p w14:paraId="68E69246" w14:textId="77777777" w:rsidR="009B5B90" w:rsidRDefault="009B5B90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4226" w:type="dxa"/>
          </w:tcPr>
          <w:p w14:paraId="7D8693DE" w14:textId="77777777" w:rsidR="009B5B90" w:rsidRDefault="006C2B75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Rivotril : 500gouttes dans un flacon </w:t>
            </w:r>
            <w:r w:rsidRPr="006C2B75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poso</w:t>
            </w:r>
            <w:proofErr w:type="spellEnd"/>
            <w:r>
              <w:rPr>
                <w:sz w:val="12"/>
                <w:szCs w:val="12"/>
              </w:rPr>
              <w:t xml:space="preserve"> usuelle : 50gtt /j</w:t>
            </w:r>
          </w:p>
          <w:p w14:paraId="525C5203" w14:textId="027DE13F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Ordonnance sécurisée mais pas par un généraliste</w:t>
            </w:r>
          </w:p>
          <w:p w14:paraId="35F57471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Ristabil</w:t>
            </w:r>
            <w:proofErr w:type="spellEnd"/>
            <w:r>
              <w:rPr>
                <w:sz w:val="12"/>
                <w:szCs w:val="12"/>
              </w:rPr>
              <w:t> : 1</w:t>
            </w:r>
            <w:r w:rsidRPr="006C2B75">
              <w:rPr>
                <w:sz w:val="12"/>
                <w:szCs w:val="12"/>
                <w:vertAlign w:val="superscript"/>
              </w:rPr>
              <w:t>ère</w:t>
            </w:r>
            <w:r>
              <w:rPr>
                <w:sz w:val="12"/>
                <w:szCs w:val="12"/>
              </w:rPr>
              <w:t xml:space="preserve"> prescription par un neurologue ou pédiatre </w:t>
            </w:r>
          </w:p>
          <w:p w14:paraId="7FF76CDE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</w:p>
          <w:p w14:paraId="10F45E4B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</w:p>
          <w:p w14:paraId="70866E61" w14:textId="55333BCE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</w:tr>
    </w:tbl>
    <w:p w14:paraId="4235F142" w14:textId="77777777" w:rsidR="009B5B90" w:rsidRDefault="009B5B90" w:rsidP="00AA53C6">
      <w:pPr>
        <w:ind w:left="-5" w:right="77"/>
        <w:rPr>
          <w:sz w:val="12"/>
          <w:szCs w:val="12"/>
        </w:rPr>
      </w:pPr>
    </w:p>
    <w:tbl>
      <w:tblPr>
        <w:tblStyle w:val="Grilledutableau"/>
        <w:tblW w:w="104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969"/>
        <w:gridCol w:w="1007"/>
        <w:gridCol w:w="4226"/>
      </w:tblGrid>
      <w:tr w:rsidR="006C2B75" w:rsidRPr="007942B8" w14:paraId="369D4974" w14:textId="77777777" w:rsidTr="00A75444">
        <w:tc>
          <w:tcPr>
            <w:tcW w:w="3261" w:type="dxa"/>
            <w:vMerge w:val="restart"/>
          </w:tcPr>
          <w:p w14:paraId="294330D3" w14:textId="7B6C7DAC" w:rsidR="006C2B75" w:rsidRDefault="006C2B75" w:rsidP="00A75444">
            <w:pPr>
              <w:ind w:left="0" w:right="77" w:firstLine="0"/>
              <w:jc w:val="center"/>
              <w:rPr>
                <w:sz w:val="12"/>
                <w:szCs w:val="12"/>
              </w:rPr>
            </w:pPr>
            <w:r w:rsidRPr="006C2B75">
              <w:rPr>
                <w:noProof/>
                <w:sz w:val="12"/>
                <w:szCs w:val="12"/>
              </w:rPr>
              <w:drawing>
                <wp:inline distT="0" distB="0" distL="0" distR="0" wp14:anchorId="0C1E3BE7" wp14:editId="7EECCFAD">
                  <wp:extent cx="1933575" cy="2193290"/>
                  <wp:effectExtent l="0" t="0" r="0" b="3810"/>
                  <wp:docPr id="20583207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32079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14:paraId="11B4D803" w14:textId="2C398F05" w:rsidR="006C2B75" w:rsidRPr="007942B8" w:rsidRDefault="006C2B75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</w:t>
            </w:r>
            <w:r>
              <w:rPr>
                <w:b/>
                <w:bCs/>
                <w:sz w:val="12"/>
                <w:szCs w:val="12"/>
              </w:rPr>
              <w:t>9</w:t>
            </w:r>
          </w:p>
        </w:tc>
        <w:tc>
          <w:tcPr>
            <w:tcW w:w="1007" w:type="dxa"/>
          </w:tcPr>
          <w:p w14:paraId="61CF97E5" w14:textId="77777777" w:rsidR="006C2B75" w:rsidRPr="007942B8" w:rsidRDefault="006C2B75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proofErr w:type="spellStart"/>
            <w:r w:rsidRPr="007942B8">
              <w:rPr>
                <w:b/>
                <w:bCs/>
                <w:sz w:val="12"/>
                <w:szCs w:val="12"/>
              </w:rPr>
              <w:t>Patho</w:t>
            </w:r>
            <w:proofErr w:type="spellEnd"/>
          </w:p>
        </w:tc>
        <w:tc>
          <w:tcPr>
            <w:tcW w:w="4226" w:type="dxa"/>
          </w:tcPr>
          <w:p w14:paraId="74031DDB" w14:textId="77777777" w:rsidR="006C2B75" w:rsidRPr="007942B8" w:rsidRDefault="006C2B75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6C2B75" w14:paraId="6588B4B5" w14:textId="77777777" w:rsidTr="00A75444">
        <w:tc>
          <w:tcPr>
            <w:tcW w:w="3261" w:type="dxa"/>
            <w:vMerge/>
          </w:tcPr>
          <w:p w14:paraId="4B17BA63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1969" w:type="dxa"/>
          </w:tcPr>
          <w:p w14:paraId="48F69E4A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Enbrel</w:t>
            </w:r>
            <w:proofErr w:type="spellEnd"/>
          </w:p>
          <w:p w14:paraId="6AABC088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Doliprane </w:t>
            </w:r>
          </w:p>
          <w:p w14:paraId="6AFE8DBF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Aerius</w:t>
            </w:r>
            <w:proofErr w:type="spellEnd"/>
          </w:p>
          <w:p w14:paraId="3724A0A6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Biprofenil</w:t>
            </w:r>
            <w:proofErr w:type="spellEnd"/>
          </w:p>
          <w:p w14:paraId="0D0D86AA" w14:textId="00ECC310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Ogast</w:t>
            </w:r>
            <w:proofErr w:type="spellEnd"/>
          </w:p>
        </w:tc>
        <w:tc>
          <w:tcPr>
            <w:tcW w:w="1007" w:type="dxa"/>
          </w:tcPr>
          <w:p w14:paraId="5AF3D025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4226" w:type="dxa"/>
          </w:tcPr>
          <w:p w14:paraId="0E1CAA6C" w14:textId="43FAAF63" w:rsidR="006C2B75" w:rsidRDefault="006C2B75" w:rsidP="006C2B75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Etanercept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r w:rsidRPr="006C2B75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il faut une ordonnance d’exception </w:t>
            </w:r>
            <w:r w:rsidRPr="006C2B75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possible de le délivrer avec ordonnance mais à payer</w:t>
            </w:r>
          </w:p>
          <w:p w14:paraId="1BB11DB2" w14:textId="77777777" w:rsidR="006C2B75" w:rsidRPr="006C2B75" w:rsidRDefault="006C2B75" w:rsidP="006C2B75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REGARDER </w:t>
            </w:r>
            <w:r w:rsidRPr="006C2B75">
              <w:rPr>
                <w:b/>
                <w:bCs/>
                <w:sz w:val="12"/>
                <w:szCs w:val="12"/>
              </w:rPr>
              <w:t>MEDDISPAR</w:t>
            </w:r>
          </w:p>
          <w:p w14:paraId="3DF11A3F" w14:textId="5AB254BC" w:rsidR="006C2B75" w:rsidRDefault="006C2B75" w:rsidP="006C2B75">
            <w:pPr>
              <w:ind w:left="0" w:right="77" w:firstLine="0"/>
              <w:rPr>
                <w:sz w:val="12"/>
                <w:szCs w:val="12"/>
              </w:rPr>
            </w:pPr>
          </w:p>
        </w:tc>
      </w:tr>
    </w:tbl>
    <w:p w14:paraId="4593B213" w14:textId="77777777" w:rsidR="007942B8" w:rsidRDefault="007942B8" w:rsidP="00AA53C6">
      <w:pPr>
        <w:ind w:left="-5" w:right="77"/>
        <w:rPr>
          <w:sz w:val="12"/>
          <w:szCs w:val="12"/>
        </w:rPr>
      </w:pPr>
    </w:p>
    <w:p w14:paraId="4D22F45E" w14:textId="5F91BBEE" w:rsidR="00C317EE" w:rsidRDefault="00C317EE">
      <w:pPr>
        <w:spacing w:after="0" w:line="259" w:lineRule="auto"/>
        <w:ind w:left="0" w:firstLine="0"/>
        <w:rPr>
          <w:sz w:val="12"/>
          <w:szCs w:val="12"/>
        </w:rPr>
      </w:pPr>
    </w:p>
    <w:tbl>
      <w:tblPr>
        <w:tblStyle w:val="Grilledutableau"/>
        <w:tblW w:w="104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969"/>
        <w:gridCol w:w="1007"/>
        <w:gridCol w:w="4226"/>
      </w:tblGrid>
      <w:tr w:rsidR="006C2B75" w:rsidRPr="007942B8" w14:paraId="6CD14230" w14:textId="77777777" w:rsidTr="00A75444">
        <w:tc>
          <w:tcPr>
            <w:tcW w:w="3261" w:type="dxa"/>
            <w:vMerge w:val="restart"/>
          </w:tcPr>
          <w:p w14:paraId="3DA7D649" w14:textId="69D60DB7" w:rsidR="006C2B75" w:rsidRDefault="006C2B75" w:rsidP="00A75444">
            <w:pPr>
              <w:ind w:left="0" w:right="77" w:firstLine="0"/>
              <w:jc w:val="center"/>
              <w:rPr>
                <w:sz w:val="12"/>
                <w:szCs w:val="12"/>
              </w:rPr>
            </w:pPr>
            <w:r w:rsidRPr="006C2B75">
              <w:rPr>
                <w:noProof/>
                <w:sz w:val="12"/>
                <w:szCs w:val="12"/>
              </w:rPr>
              <w:drawing>
                <wp:inline distT="0" distB="0" distL="0" distR="0" wp14:anchorId="53D90EC1" wp14:editId="4917E3D2">
                  <wp:extent cx="1933575" cy="2855595"/>
                  <wp:effectExtent l="0" t="0" r="0" b="1905"/>
                  <wp:docPr id="6246338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633892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85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14:paraId="6AD47B52" w14:textId="113B0F0D" w:rsidR="006C2B75" w:rsidRPr="007942B8" w:rsidRDefault="006C2B75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</w:t>
            </w:r>
            <w:r>
              <w:rPr>
                <w:b/>
                <w:bCs/>
                <w:sz w:val="12"/>
                <w:szCs w:val="12"/>
              </w:rPr>
              <w:t>10</w:t>
            </w:r>
          </w:p>
        </w:tc>
        <w:tc>
          <w:tcPr>
            <w:tcW w:w="1007" w:type="dxa"/>
          </w:tcPr>
          <w:p w14:paraId="748BD998" w14:textId="77777777" w:rsidR="006C2B75" w:rsidRPr="007942B8" w:rsidRDefault="006C2B75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proofErr w:type="spellStart"/>
            <w:r w:rsidRPr="007942B8">
              <w:rPr>
                <w:b/>
                <w:bCs/>
                <w:sz w:val="12"/>
                <w:szCs w:val="12"/>
              </w:rPr>
              <w:t>Patho</w:t>
            </w:r>
            <w:proofErr w:type="spellEnd"/>
          </w:p>
        </w:tc>
        <w:tc>
          <w:tcPr>
            <w:tcW w:w="4226" w:type="dxa"/>
          </w:tcPr>
          <w:p w14:paraId="34279022" w14:textId="77777777" w:rsidR="006C2B75" w:rsidRPr="007942B8" w:rsidRDefault="006C2B75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6C2B75" w14:paraId="01499063" w14:textId="77777777" w:rsidTr="00A75444">
        <w:tc>
          <w:tcPr>
            <w:tcW w:w="3261" w:type="dxa"/>
            <w:vMerge/>
          </w:tcPr>
          <w:p w14:paraId="32E52379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1969" w:type="dxa"/>
          </w:tcPr>
          <w:p w14:paraId="77C08716" w14:textId="374CEC11" w:rsidR="006C2B75" w:rsidRDefault="002B2963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B bloquant et </w:t>
            </w:r>
            <w:proofErr w:type="spellStart"/>
            <w:r>
              <w:rPr>
                <w:sz w:val="12"/>
                <w:szCs w:val="12"/>
              </w:rPr>
              <w:t>spironolacte</w:t>
            </w:r>
            <w:proofErr w:type="spellEnd"/>
            <w:r>
              <w:rPr>
                <w:sz w:val="12"/>
                <w:szCs w:val="12"/>
              </w:rPr>
              <w:t xml:space="preserve"> et </w:t>
            </w:r>
            <w:proofErr w:type="spellStart"/>
            <w:r>
              <w:rPr>
                <w:sz w:val="12"/>
                <w:szCs w:val="12"/>
              </w:rPr>
              <w:t>candesartan</w:t>
            </w:r>
            <w:proofErr w:type="spellEnd"/>
            <w:r>
              <w:rPr>
                <w:sz w:val="12"/>
                <w:szCs w:val="12"/>
              </w:rPr>
              <w:t xml:space="preserve"> + </w:t>
            </w:r>
            <w:proofErr w:type="spellStart"/>
            <w:proofErr w:type="gramStart"/>
            <w:r>
              <w:rPr>
                <w:sz w:val="12"/>
                <w:szCs w:val="12"/>
              </w:rPr>
              <w:t>rilmenidine</w:t>
            </w:r>
            <w:proofErr w:type="spellEnd"/>
            <w:r>
              <w:rPr>
                <w:sz w:val="12"/>
                <w:szCs w:val="12"/>
              </w:rPr>
              <w:t xml:space="preserve">  =</w:t>
            </w:r>
            <w:proofErr w:type="gramEnd"/>
            <w:r>
              <w:rPr>
                <w:sz w:val="12"/>
                <w:szCs w:val="12"/>
              </w:rPr>
              <w:t>&gt; HTA</w:t>
            </w:r>
          </w:p>
          <w:p w14:paraId="3CEC389F" w14:textId="77777777" w:rsidR="002B2963" w:rsidRDefault="002B2963" w:rsidP="00A75444">
            <w:pPr>
              <w:ind w:left="0" w:right="77" w:firstLine="0"/>
              <w:rPr>
                <w:sz w:val="12"/>
                <w:szCs w:val="12"/>
              </w:rPr>
            </w:pPr>
          </w:p>
          <w:p w14:paraId="2897AAF2" w14:textId="77777777" w:rsidR="002B2963" w:rsidRDefault="002B2963" w:rsidP="00A75444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Clomipramine</w:t>
            </w:r>
            <w:proofErr w:type="spellEnd"/>
            <w:r>
              <w:rPr>
                <w:sz w:val="12"/>
                <w:szCs w:val="12"/>
              </w:rPr>
              <w:t xml:space="preserve"> + </w:t>
            </w:r>
            <w:proofErr w:type="spellStart"/>
            <w:r>
              <w:rPr>
                <w:sz w:val="12"/>
                <w:szCs w:val="12"/>
              </w:rPr>
              <w:t>Lorazepam</w:t>
            </w:r>
            <w:proofErr w:type="spellEnd"/>
            <w:r>
              <w:rPr>
                <w:sz w:val="12"/>
                <w:szCs w:val="12"/>
              </w:rPr>
              <w:t xml:space="preserve">=&gt; </w:t>
            </w:r>
          </w:p>
          <w:p w14:paraId="722B14B3" w14:textId="77777777" w:rsidR="002B2963" w:rsidRDefault="002B2963" w:rsidP="00A75444">
            <w:pPr>
              <w:ind w:left="0" w:right="77" w:firstLine="0"/>
              <w:rPr>
                <w:sz w:val="12"/>
                <w:szCs w:val="12"/>
              </w:rPr>
            </w:pPr>
          </w:p>
          <w:p w14:paraId="1281FF0E" w14:textId="77777777" w:rsidR="002B2963" w:rsidRDefault="002B2963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Paracétamol + paracétamol/</w:t>
            </w:r>
            <w:proofErr w:type="spellStart"/>
            <w:r>
              <w:rPr>
                <w:sz w:val="12"/>
                <w:szCs w:val="12"/>
              </w:rPr>
              <w:t>tramadol</w:t>
            </w:r>
            <w:proofErr w:type="spellEnd"/>
          </w:p>
          <w:p w14:paraId="664C5FE5" w14:textId="77777777" w:rsidR="002B2963" w:rsidRDefault="002B2963" w:rsidP="00A75444">
            <w:pPr>
              <w:ind w:left="0" w:right="77" w:firstLine="0"/>
              <w:rPr>
                <w:sz w:val="12"/>
                <w:szCs w:val="12"/>
              </w:rPr>
            </w:pPr>
          </w:p>
          <w:p w14:paraId="4EC0FDC5" w14:textId="5DCBC2B6" w:rsidR="002B2963" w:rsidRDefault="002B2963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Kardégic</w:t>
            </w:r>
          </w:p>
        </w:tc>
        <w:tc>
          <w:tcPr>
            <w:tcW w:w="1007" w:type="dxa"/>
          </w:tcPr>
          <w:p w14:paraId="5CD4403D" w14:textId="77777777" w:rsidR="006C2B75" w:rsidRDefault="006C2B75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4226" w:type="dxa"/>
          </w:tcPr>
          <w:p w14:paraId="4594438A" w14:textId="77777777" w:rsidR="002B2963" w:rsidRDefault="002B2963" w:rsidP="006C2B75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Hypotension </w:t>
            </w:r>
          </w:p>
          <w:p w14:paraId="06AB2CB7" w14:textId="77777777" w:rsidR="002B2963" w:rsidRDefault="002B2963" w:rsidP="006C2B75">
            <w:pPr>
              <w:ind w:left="0" w:right="77" w:firstLine="0"/>
              <w:rPr>
                <w:sz w:val="12"/>
                <w:szCs w:val="12"/>
              </w:rPr>
            </w:pPr>
          </w:p>
          <w:p w14:paraId="4A4EB717" w14:textId="7E685B58" w:rsidR="002B2963" w:rsidRDefault="002B2963" w:rsidP="006C2B75">
            <w:pPr>
              <w:ind w:left="0" w:right="77" w:firstLine="0"/>
              <w:rPr>
                <w:sz w:val="12"/>
                <w:szCs w:val="12"/>
              </w:rPr>
            </w:pPr>
            <w:proofErr w:type="gramStart"/>
            <w:r>
              <w:rPr>
                <w:sz w:val="12"/>
                <w:szCs w:val="12"/>
              </w:rPr>
              <w:t>/!\</w:t>
            </w:r>
            <w:proofErr w:type="gramEnd"/>
            <w:r>
              <w:rPr>
                <w:sz w:val="12"/>
                <w:szCs w:val="12"/>
              </w:rPr>
              <w:t xml:space="preserve"> Risque de chute =&gt; VIGILENCE</w:t>
            </w:r>
          </w:p>
          <w:p w14:paraId="08CC562E" w14:textId="77777777" w:rsidR="002B2963" w:rsidRDefault="002B2963" w:rsidP="006C2B75">
            <w:pPr>
              <w:ind w:left="0" w:right="77" w:firstLine="0"/>
              <w:rPr>
                <w:sz w:val="12"/>
                <w:szCs w:val="12"/>
              </w:rPr>
            </w:pPr>
          </w:p>
          <w:p w14:paraId="451D7EBA" w14:textId="77777777" w:rsidR="002B2963" w:rsidRDefault="002B2963" w:rsidP="006C2B75">
            <w:pPr>
              <w:ind w:left="0" w:right="77" w:firstLine="0"/>
              <w:rPr>
                <w:sz w:val="12"/>
                <w:szCs w:val="12"/>
              </w:rPr>
            </w:pPr>
          </w:p>
          <w:p w14:paraId="251DBF88" w14:textId="00DAF0DC" w:rsidR="002B2963" w:rsidRDefault="002B2963" w:rsidP="006C2B75">
            <w:pPr>
              <w:ind w:left="0" w:right="77" w:firstLine="0"/>
              <w:rPr>
                <w:sz w:val="12"/>
                <w:szCs w:val="12"/>
              </w:rPr>
            </w:pPr>
          </w:p>
        </w:tc>
      </w:tr>
    </w:tbl>
    <w:p w14:paraId="16F241C2" w14:textId="41959E92" w:rsidR="00C317EE" w:rsidRDefault="00C317EE" w:rsidP="006C2B75">
      <w:pPr>
        <w:spacing w:after="0" w:line="240" w:lineRule="auto"/>
        <w:ind w:right="77"/>
        <w:rPr>
          <w:sz w:val="12"/>
          <w:szCs w:val="12"/>
        </w:rPr>
      </w:pPr>
    </w:p>
    <w:tbl>
      <w:tblPr>
        <w:tblStyle w:val="Grilledutableau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3827"/>
        <w:gridCol w:w="3402"/>
      </w:tblGrid>
      <w:tr w:rsidR="00B469E8" w:rsidRPr="007942B8" w14:paraId="49F3544D" w14:textId="77777777" w:rsidTr="00B469E8">
        <w:tc>
          <w:tcPr>
            <w:tcW w:w="3261" w:type="dxa"/>
            <w:vMerge w:val="restart"/>
          </w:tcPr>
          <w:p w14:paraId="35567FE4" w14:textId="30DE3AC7" w:rsidR="00B469E8" w:rsidRDefault="00B469E8" w:rsidP="00B469E8">
            <w:pPr>
              <w:ind w:left="0" w:right="77" w:firstLine="0"/>
              <w:jc w:val="right"/>
              <w:rPr>
                <w:sz w:val="12"/>
                <w:szCs w:val="12"/>
              </w:rPr>
            </w:pPr>
            <w:r w:rsidRPr="00B469E8">
              <w:rPr>
                <w:noProof/>
                <w:sz w:val="12"/>
                <w:szCs w:val="12"/>
              </w:rPr>
              <w:drawing>
                <wp:inline distT="0" distB="0" distL="0" distR="0" wp14:anchorId="5881C207" wp14:editId="04FD694D">
                  <wp:extent cx="1933575" cy="1550670"/>
                  <wp:effectExtent l="0" t="0" r="0" b="0"/>
                  <wp:docPr id="11900202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02022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527519BB" w14:textId="75A4E09A" w:rsidR="00B469E8" w:rsidRPr="007942B8" w:rsidRDefault="00B469E8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</w:t>
            </w:r>
            <w:r>
              <w:rPr>
                <w:b/>
                <w:bCs/>
                <w:sz w:val="12"/>
                <w:szCs w:val="12"/>
              </w:rPr>
              <w:t>11</w:t>
            </w:r>
          </w:p>
        </w:tc>
        <w:tc>
          <w:tcPr>
            <w:tcW w:w="3402" w:type="dxa"/>
          </w:tcPr>
          <w:p w14:paraId="62860178" w14:textId="77777777" w:rsidR="00B469E8" w:rsidRPr="007942B8" w:rsidRDefault="00B469E8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B469E8" w:rsidRPr="00B469E8" w14:paraId="378B4B7A" w14:textId="77777777" w:rsidTr="00B469E8">
        <w:tc>
          <w:tcPr>
            <w:tcW w:w="3261" w:type="dxa"/>
            <w:vMerge/>
          </w:tcPr>
          <w:p w14:paraId="16F5E38B" w14:textId="77777777" w:rsidR="00B469E8" w:rsidRDefault="00B469E8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3827" w:type="dxa"/>
          </w:tcPr>
          <w:p w14:paraId="72270F9A" w14:textId="77777777" w:rsidR="00B469E8" w:rsidRDefault="00B469E8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3402" w:type="dxa"/>
          </w:tcPr>
          <w:p w14:paraId="0EC901C1" w14:textId="77777777" w:rsidR="00B469E8" w:rsidRDefault="00B469E8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Patient enceinte</w:t>
            </w:r>
          </w:p>
          <w:p w14:paraId="1CCFB4E9" w14:textId="52A17037" w:rsidR="00B469E8" w:rsidRDefault="00B469E8" w:rsidP="00A75444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Crat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r w:rsidRPr="00B469E8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</w:t>
            </w:r>
            <w:r w:rsidRPr="00B469E8">
              <w:rPr>
                <w:sz w:val="12"/>
                <w:szCs w:val="12"/>
              </w:rPr>
              <w:t xml:space="preserve">Spasfon ok / </w:t>
            </w:r>
            <w:proofErr w:type="spellStart"/>
            <w:r w:rsidRPr="00B469E8">
              <w:rPr>
                <w:sz w:val="12"/>
                <w:szCs w:val="12"/>
              </w:rPr>
              <w:t>vogalène</w:t>
            </w:r>
            <w:proofErr w:type="spellEnd"/>
            <w:r w:rsidRPr="00B469E8">
              <w:rPr>
                <w:sz w:val="12"/>
                <w:szCs w:val="12"/>
              </w:rPr>
              <w:t xml:space="preserve"> ok/ </w:t>
            </w:r>
            <w:proofErr w:type="spellStart"/>
            <w:r w:rsidRPr="00B469E8">
              <w:rPr>
                <w:sz w:val="12"/>
                <w:szCs w:val="12"/>
              </w:rPr>
              <w:t>tiorfan</w:t>
            </w:r>
            <w:proofErr w:type="spellEnd"/>
            <w:r w:rsidRPr="00B469E8">
              <w:rPr>
                <w:sz w:val="12"/>
                <w:szCs w:val="12"/>
              </w:rPr>
              <w:t xml:space="preserve"> =&gt; changer avec </w:t>
            </w:r>
            <w:proofErr w:type="spellStart"/>
            <w:r w:rsidRPr="00B469E8">
              <w:rPr>
                <w:sz w:val="12"/>
                <w:szCs w:val="12"/>
              </w:rPr>
              <w:t>loperamide</w:t>
            </w:r>
            <w:proofErr w:type="spellEnd"/>
          </w:p>
          <w:p w14:paraId="67010DDC" w14:textId="4D763953" w:rsidR="00B469E8" w:rsidRDefault="00B469E8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Appeler le médecin et changer </w:t>
            </w:r>
            <w:r w:rsidRPr="00B469E8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Fiche d’intervention pharmaceutique</w:t>
            </w:r>
          </w:p>
          <w:p w14:paraId="1C8B25C2" w14:textId="77777777" w:rsidR="00B469E8" w:rsidRPr="00B469E8" w:rsidRDefault="00B469E8" w:rsidP="00A75444">
            <w:pPr>
              <w:ind w:left="0" w:right="77" w:firstLine="0"/>
              <w:rPr>
                <w:sz w:val="12"/>
                <w:szCs w:val="12"/>
              </w:rPr>
            </w:pPr>
          </w:p>
          <w:p w14:paraId="7A87671A" w14:textId="3D16C038" w:rsidR="00B469E8" w:rsidRPr="00B469E8" w:rsidRDefault="00B469E8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</w:tr>
    </w:tbl>
    <w:p w14:paraId="51A4AB8F" w14:textId="77777777" w:rsidR="002B2963" w:rsidRPr="00B469E8" w:rsidRDefault="002B2963" w:rsidP="006C2B75">
      <w:pPr>
        <w:spacing w:after="0" w:line="240" w:lineRule="auto"/>
        <w:ind w:right="77"/>
        <w:rPr>
          <w:sz w:val="12"/>
          <w:szCs w:val="12"/>
        </w:rPr>
      </w:pPr>
    </w:p>
    <w:tbl>
      <w:tblPr>
        <w:tblStyle w:val="Grilledutableau"/>
        <w:tblW w:w="104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2976"/>
        <w:gridCol w:w="4226"/>
      </w:tblGrid>
      <w:tr w:rsidR="00B469E8" w:rsidRPr="007942B8" w14:paraId="513F0BDA" w14:textId="77777777" w:rsidTr="00621AAD">
        <w:tc>
          <w:tcPr>
            <w:tcW w:w="3261" w:type="dxa"/>
            <w:vMerge w:val="restart"/>
          </w:tcPr>
          <w:p w14:paraId="1D04F8A5" w14:textId="6B0E5C37" w:rsidR="00B469E8" w:rsidRPr="00B469E8" w:rsidRDefault="00B469E8" w:rsidP="00B469E8">
            <w:pPr>
              <w:ind w:left="0" w:right="77" w:firstLine="0"/>
              <w:jc w:val="center"/>
              <w:rPr>
                <w:sz w:val="12"/>
                <w:szCs w:val="12"/>
              </w:rPr>
            </w:pPr>
            <w:r w:rsidRPr="000008AD">
              <w:rPr>
                <w:noProof/>
              </w:rPr>
              <w:drawing>
                <wp:inline distT="0" distB="0" distL="0" distR="0" wp14:anchorId="20F4A10B" wp14:editId="63D2EE99">
                  <wp:extent cx="1933575" cy="2686050"/>
                  <wp:effectExtent l="0" t="0" r="0" b="6350"/>
                  <wp:docPr id="10802295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22952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01B9ED5C" w14:textId="14D1E0FE" w:rsidR="00B469E8" w:rsidRPr="007942B8" w:rsidRDefault="00B469E8" w:rsidP="00B469E8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</w:t>
            </w:r>
            <w:r>
              <w:rPr>
                <w:b/>
                <w:bCs/>
                <w:sz w:val="12"/>
                <w:szCs w:val="12"/>
              </w:rPr>
              <w:t>12</w:t>
            </w:r>
          </w:p>
        </w:tc>
        <w:tc>
          <w:tcPr>
            <w:tcW w:w="4226" w:type="dxa"/>
          </w:tcPr>
          <w:p w14:paraId="54D3826A" w14:textId="77777777" w:rsidR="00B469E8" w:rsidRPr="007942B8" w:rsidRDefault="00B469E8" w:rsidP="00B469E8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B469E8" w14:paraId="66DB13B8" w14:textId="77777777" w:rsidTr="00014444">
        <w:tc>
          <w:tcPr>
            <w:tcW w:w="3261" w:type="dxa"/>
            <w:vMerge/>
          </w:tcPr>
          <w:p w14:paraId="7AB697E3" w14:textId="77777777" w:rsidR="00B469E8" w:rsidRDefault="00B469E8" w:rsidP="00B469E8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2976" w:type="dxa"/>
          </w:tcPr>
          <w:p w14:paraId="060D1F0F" w14:textId="77777777" w:rsidR="00B469E8" w:rsidRDefault="00B469E8" w:rsidP="00B469E8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Cortancyl</w:t>
            </w:r>
          </w:p>
          <w:p w14:paraId="4A42B7D7" w14:textId="77777777" w:rsidR="00B469E8" w:rsidRDefault="00B469E8" w:rsidP="00B469E8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MetoTab</w:t>
            </w:r>
            <w:proofErr w:type="spellEnd"/>
          </w:p>
          <w:p w14:paraId="4336F5B9" w14:textId="3E1489A2" w:rsidR="00B469E8" w:rsidRDefault="00B469E8" w:rsidP="00B469E8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Speciflodine</w:t>
            </w:r>
            <w:proofErr w:type="spellEnd"/>
          </w:p>
          <w:p w14:paraId="45377A0A" w14:textId="2D98FA8E" w:rsidR="00B469E8" w:rsidRDefault="00B469E8" w:rsidP="00B469E8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4226" w:type="dxa"/>
          </w:tcPr>
          <w:p w14:paraId="723A5377" w14:textId="77777777" w:rsidR="00B469E8" w:rsidRDefault="00B469E8" w:rsidP="00B469E8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Jeune femme en âge de procréer -&gt; </w:t>
            </w:r>
            <w:proofErr w:type="spellStart"/>
            <w:r>
              <w:rPr>
                <w:sz w:val="12"/>
                <w:szCs w:val="12"/>
              </w:rPr>
              <w:t>verifier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  <w:proofErr w:type="gramStart"/>
            <w:r>
              <w:rPr>
                <w:sz w:val="12"/>
                <w:szCs w:val="12"/>
              </w:rPr>
              <w:t>qu’elle a pas</w:t>
            </w:r>
            <w:proofErr w:type="gramEnd"/>
            <w:r>
              <w:rPr>
                <w:sz w:val="12"/>
                <w:szCs w:val="12"/>
              </w:rPr>
              <w:t xml:space="preserve"> de projet d’</w:t>
            </w:r>
            <w:proofErr w:type="spellStart"/>
            <w:r>
              <w:rPr>
                <w:sz w:val="12"/>
                <w:szCs w:val="12"/>
              </w:rPr>
              <w:t>enfnat</w:t>
            </w:r>
            <w:proofErr w:type="spellEnd"/>
          </w:p>
          <w:p w14:paraId="27A1DB12" w14:textId="77777777" w:rsidR="00B469E8" w:rsidRDefault="00B469E8" w:rsidP="00B469E8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Prise unique hebdomadaire </w:t>
            </w:r>
          </w:p>
          <w:p w14:paraId="782B8D12" w14:textId="77777777" w:rsidR="00B469E8" w:rsidRDefault="00B469E8" w:rsidP="00B469E8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Prise journalière quotidienne sur 1 </w:t>
            </w:r>
            <w:proofErr w:type="spellStart"/>
            <w:r>
              <w:rPr>
                <w:sz w:val="12"/>
                <w:szCs w:val="12"/>
              </w:rPr>
              <w:t>sumainre</w:t>
            </w:r>
            <w:proofErr w:type="spellEnd"/>
            <w:r>
              <w:rPr>
                <w:sz w:val="12"/>
                <w:szCs w:val="12"/>
              </w:rPr>
              <w:t xml:space="preserve"> </w:t>
            </w:r>
          </w:p>
          <w:p w14:paraId="7D3F3450" w14:textId="77777777" w:rsidR="00B469E8" w:rsidRDefault="00B469E8" w:rsidP="00B469E8">
            <w:pPr>
              <w:pStyle w:val="Paragraphedeliste"/>
              <w:numPr>
                <w:ilvl w:val="0"/>
                <w:numId w:val="22"/>
              </w:numPr>
              <w:ind w:right="7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Checker les moments de prises</w:t>
            </w:r>
          </w:p>
          <w:p w14:paraId="7C51BD60" w14:textId="200A7D7A" w:rsidR="00B469E8" w:rsidRPr="00B469E8" w:rsidRDefault="00B469E8" w:rsidP="00B469E8">
            <w:pPr>
              <w:ind w:right="77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Speciafoldine</w:t>
            </w:r>
            <w:proofErr w:type="spellEnd"/>
            <w:r>
              <w:rPr>
                <w:sz w:val="12"/>
                <w:szCs w:val="12"/>
              </w:rPr>
              <w:t xml:space="preserve"> : </w:t>
            </w:r>
          </w:p>
        </w:tc>
      </w:tr>
    </w:tbl>
    <w:p w14:paraId="2C3F63BF" w14:textId="77777777" w:rsidR="002B2963" w:rsidRDefault="002B2963" w:rsidP="006C2B75">
      <w:pPr>
        <w:spacing w:after="0" w:line="240" w:lineRule="auto"/>
        <w:ind w:right="77"/>
        <w:rPr>
          <w:sz w:val="12"/>
          <w:szCs w:val="12"/>
        </w:rPr>
      </w:pPr>
    </w:p>
    <w:tbl>
      <w:tblPr>
        <w:tblStyle w:val="Grilledutableau"/>
        <w:tblW w:w="104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1559"/>
        <w:gridCol w:w="4226"/>
      </w:tblGrid>
      <w:tr w:rsidR="00B469E8" w:rsidRPr="007942B8" w14:paraId="61F5081D" w14:textId="77777777" w:rsidTr="0047357A">
        <w:tc>
          <w:tcPr>
            <w:tcW w:w="4678" w:type="dxa"/>
            <w:vMerge w:val="restart"/>
          </w:tcPr>
          <w:p w14:paraId="23F9E3DB" w14:textId="757E3A07" w:rsidR="00B469E8" w:rsidRPr="007942B8" w:rsidRDefault="00B469E8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B469E8">
              <w:rPr>
                <w:noProof/>
                <w:sz w:val="12"/>
                <w:szCs w:val="12"/>
              </w:rPr>
              <w:drawing>
                <wp:inline distT="0" distB="0" distL="0" distR="0" wp14:anchorId="01596470" wp14:editId="18BC34CC">
                  <wp:extent cx="2823293" cy="2031472"/>
                  <wp:effectExtent l="0" t="0" r="0" b="635"/>
                  <wp:docPr id="10169412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94127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21" cy="204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44A70374" w14:textId="7C3278D6" w:rsidR="00B469E8" w:rsidRPr="007942B8" w:rsidRDefault="00B469E8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</w:t>
            </w:r>
            <w:r>
              <w:rPr>
                <w:b/>
                <w:bCs/>
                <w:sz w:val="12"/>
                <w:szCs w:val="12"/>
              </w:rPr>
              <w:t>13</w:t>
            </w:r>
          </w:p>
        </w:tc>
        <w:tc>
          <w:tcPr>
            <w:tcW w:w="4226" w:type="dxa"/>
          </w:tcPr>
          <w:p w14:paraId="563C4A23" w14:textId="77777777" w:rsidR="00B469E8" w:rsidRPr="007942B8" w:rsidRDefault="00B469E8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B469E8" w14:paraId="7FF98087" w14:textId="77777777" w:rsidTr="0047357A">
        <w:tc>
          <w:tcPr>
            <w:tcW w:w="4678" w:type="dxa"/>
            <w:vMerge/>
          </w:tcPr>
          <w:p w14:paraId="49E2FA93" w14:textId="77777777" w:rsidR="00B469E8" w:rsidRDefault="00B469E8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1559" w:type="dxa"/>
          </w:tcPr>
          <w:p w14:paraId="23B3C514" w14:textId="77777777" w:rsidR="00B469E8" w:rsidRDefault="00B469E8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4226" w:type="dxa"/>
          </w:tcPr>
          <w:p w14:paraId="7EDFA8D5" w14:textId="77777777" w:rsidR="00B469E8" w:rsidRDefault="0047357A" w:rsidP="00A75444">
            <w:pPr>
              <w:ind w:left="0" w:right="77" w:firstLine="0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Levotyrox</w:t>
            </w:r>
            <w:proofErr w:type="spellEnd"/>
            <w:r>
              <w:rPr>
                <w:sz w:val="12"/>
                <w:szCs w:val="12"/>
              </w:rPr>
              <w:t xml:space="preserve"> -&gt; matin (MTE) =&gt;donner un rythme 30min avant </w:t>
            </w:r>
            <w:proofErr w:type="spellStart"/>
            <w:r>
              <w:rPr>
                <w:sz w:val="12"/>
                <w:szCs w:val="12"/>
              </w:rPr>
              <w:t>pd</w:t>
            </w:r>
            <w:proofErr w:type="spellEnd"/>
          </w:p>
          <w:p w14:paraId="429C446A" w14:textId="6CD93765" w:rsidR="0047357A" w:rsidRDefault="0047357A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</w:tr>
    </w:tbl>
    <w:p w14:paraId="0F05794F" w14:textId="77777777" w:rsidR="002B2963" w:rsidRDefault="002B2963" w:rsidP="006C2B75">
      <w:pPr>
        <w:spacing w:after="0" w:line="240" w:lineRule="auto"/>
        <w:ind w:right="77"/>
        <w:rPr>
          <w:sz w:val="12"/>
          <w:szCs w:val="12"/>
        </w:rPr>
      </w:pPr>
    </w:p>
    <w:p w14:paraId="37A0A7FB" w14:textId="77777777" w:rsidR="0047357A" w:rsidRDefault="0047357A" w:rsidP="006C2B75">
      <w:pPr>
        <w:spacing w:after="0" w:line="240" w:lineRule="auto"/>
        <w:ind w:right="77"/>
        <w:rPr>
          <w:sz w:val="12"/>
          <w:szCs w:val="12"/>
        </w:rPr>
      </w:pPr>
    </w:p>
    <w:tbl>
      <w:tblPr>
        <w:tblStyle w:val="Grilledutableau"/>
        <w:tblW w:w="104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261"/>
        <w:gridCol w:w="1969"/>
        <w:gridCol w:w="1007"/>
        <w:gridCol w:w="4226"/>
      </w:tblGrid>
      <w:tr w:rsidR="002B2963" w:rsidRPr="007942B8" w14:paraId="49DF58AE" w14:textId="77777777" w:rsidTr="00A75444">
        <w:tc>
          <w:tcPr>
            <w:tcW w:w="3261" w:type="dxa"/>
            <w:vMerge w:val="restart"/>
          </w:tcPr>
          <w:p w14:paraId="3A31C51E" w14:textId="79881CA5" w:rsidR="002B2963" w:rsidRDefault="0047357A" w:rsidP="0047357A">
            <w:pPr>
              <w:ind w:left="0" w:right="77" w:firstLine="0"/>
              <w:rPr>
                <w:sz w:val="12"/>
                <w:szCs w:val="12"/>
              </w:rPr>
            </w:pPr>
            <w:r w:rsidRPr="0047357A">
              <w:rPr>
                <w:noProof/>
                <w:sz w:val="12"/>
                <w:szCs w:val="12"/>
              </w:rPr>
              <w:lastRenderedPageBreak/>
              <w:drawing>
                <wp:inline distT="0" distB="0" distL="0" distR="0" wp14:anchorId="75BFD355" wp14:editId="5B1B6B93">
                  <wp:extent cx="1933575" cy="2185670"/>
                  <wp:effectExtent l="0" t="0" r="0" b="0"/>
                  <wp:docPr id="19494598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45985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9" w:type="dxa"/>
          </w:tcPr>
          <w:p w14:paraId="2263D3B6" w14:textId="0C2263E3" w:rsidR="002B2963" w:rsidRPr="007942B8" w:rsidRDefault="002B2963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 xml:space="preserve">Ordo </w:t>
            </w:r>
            <w:r>
              <w:rPr>
                <w:b/>
                <w:bCs/>
                <w:sz w:val="12"/>
                <w:szCs w:val="12"/>
              </w:rPr>
              <w:t>14</w:t>
            </w:r>
          </w:p>
        </w:tc>
        <w:tc>
          <w:tcPr>
            <w:tcW w:w="1007" w:type="dxa"/>
          </w:tcPr>
          <w:p w14:paraId="6ABDAF5A" w14:textId="77777777" w:rsidR="002B2963" w:rsidRPr="007942B8" w:rsidRDefault="002B2963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proofErr w:type="spellStart"/>
            <w:r w:rsidRPr="007942B8">
              <w:rPr>
                <w:b/>
                <w:bCs/>
                <w:sz w:val="12"/>
                <w:szCs w:val="12"/>
              </w:rPr>
              <w:t>Patho</w:t>
            </w:r>
            <w:proofErr w:type="spellEnd"/>
          </w:p>
        </w:tc>
        <w:tc>
          <w:tcPr>
            <w:tcW w:w="4226" w:type="dxa"/>
          </w:tcPr>
          <w:p w14:paraId="09FCFF6B" w14:textId="77777777" w:rsidR="002B2963" w:rsidRPr="007942B8" w:rsidRDefault="002B2963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7942B8">
              <w:rPr>
                <w:b/>
                <w:bCs/>
                <w:sz w:val="12"/>
                <w:szCs w:val="12"/>
              </w:rPr>
              <w:t>Commentaire</w:t>
            </w:r>
          </w:p>
        </w:tc>
      </w:tr>
      <w:tr w:rsidR="002B2963" w14:paraId="071D53BB" w14:textId="77777777" w:rsidTr="00A75444">
        <w:tc>
          <w:tcPr>
            <w:tcW w:w="3261" w:type="dxa"/>
            <w:vMerge/>
          </w:tcPr>
          <w:p w14:paraId="1859D684" w14:textId="77777777" w:rsidR="002B2963" w:rsidRDefault="002B2963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1969" w:type="dxa"/>
          </w:tcPr>
          <w:p w14:paraId="49874E7C" w14:textId="77777777" w:rsidR="002B2963" w:rsidRDefault="002B2963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1007" w:type="dxa"/>
          </w:tcPr>
          <w:p w14:paraId="66DABE4A" w14:textId="77777777" w:rsidR="002B2963" w:rsidRDefault="002B2963" w:rsidP="00A75444">
            <w:pPr>
              <w:ind w:left="0" w:right="77" w:firstLine="0"/>
              <w:rPr>
                <w:sz w:val="12"/>
                <w:szCs w:val="12"/>
              </w:rPr>
            </w:pPr>
          </w:p>
        </w:tc>
        <w:tc>
          <w:tcPr>
            <w:tcW w:w="4226" w:type="dxa"/>
          </w:tcPr>
          <w:p w14:paraId="6F5F47DB" w14:textId="77777777" w:rsidR="002B2963" w:rsidRPr="0047357A" w:rsidRDefault="0047357A" w:rsidP="00A75444">
            <w:pPr>
              <w:ind w:left="0" w:right="77" w:firstLine="0"/>
              <w:rPr>
                <w:b/>
                <w:bCs/>
                <w:sz w:val="12"/>
                <w:szCs w:val="12"/>
              </w:rPr>
            </w:pPr>
            <w:r w:rsidRPr="0047357A">
              <w:rPr>
                <w:b/>
                <w:bCs/>
                <w:sz w:val="12"/>
                <w:szCs w:val="12"/>
              </w:rPr>
              <w:t xml:space="preserve">Suivis biologiques/ cliniques / paracliniques : </w:t>
            </w:r>
          </w:p>
          <w:p w14:paraId="5D05B251" w14:textId="77777777" w:rsidR="0047357A" w:rsidRDefault="0047357A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Levothyrox </w:t>
            </w:r>
            <w:r w:rsidRPr="0047357A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suivi biologique et clinique</w:t>
            </w:r>
          </w:p>
          <w:p w14:paraId="7369A93D" w14:textId="77777777" w:rsidR="0047357A" w:rsidRDefault="0047357A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Pradaxa </w:t>
            </w:r>
            <w:r w:rsidRPr="0047357A">
              <w:rPr>
                <w:sz w:val="12"/>
                <w:szCs w:val="12"/>
              </w:rPr>
              <w:sym w:font="Wingdings" w:char="F0E0"/>
            </w:r>
            <w:r>
              <w:rPr>
                <w:sz w:val="12"/>
                <w:szCs w:val="12"/>
              </w:rPr>
              <w:t xml:space="preserve"> suivi INR (</w:t>
            </w:r>
            <w:proofErr w:type="spellStart"/>
            <w:r>
              <w:rPr>
                <w:sz w:val="12"/>
                <w:szCs w:val="12"/>
              </w:rPr>
              <w:t>avK</w:t>
            </w:r>
            <w:proofErr w:type="spellEnd"/>
            <w:r>
              <w:rPr>
                <w:sz w:val="12"/>
                <w:szCs w:val="12"/>
              </w:rPr>
              <w:t>) =&gt; si arrêt il y a plus d’INR</w:t>
            </w:r>
          </w:p>
          <w:p w14:paraId="637088EA" w14:textId="77777777" w:rsidR="0047357A" w:rsidRDefault="0047357A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Suivi des surveillances avec </w:t>
            </w:r>
            <w:proofErr w:type="spellStart"/>
            <w:r>
              <w:rPr>
                <w:sz w:val="12"/>
                <w:szCs w:val="12"/>
              </w:rPr>
              <w:t>AoD</w:t>
            </w:r>
            <w:proofErr w:type="spellEnd"/>
          </w:p>
          <w:p w14:paraId="1027CDF3" w14:textId="77777777" w:rsidR="0047357A" w:rsidRDefault="0047357A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Cordarone -&gt; amiodarone : suivis biologiques et cliniques</w:t>
            </w:r>
          </w:p>
          <w:p w14:paraId="70C31584" w14:textId="4DE58302" w:rsidR="0047357A" w:rsidRPr="0047357A" w:rsidRDefault="00612243" w:rsidP="00A75444">
            <w:pPr>
              <w:ind w:left="0" w:right="77"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Kaliémie car arrêt de </w:t>
            </w:r>
            <w:proofErr w:type="spellStart"/>
            <w:r>
              <w:rPr>
                <w:sz w:val="12"/>
                <w:szCs w:val="12"/>
              </w:rPr>
              <w:t>diffuK</w:t>
            </w:r>
            <w:proofErr w:type="spellEnd"/>
          </w:p>
        </w:tc>
      </w:tr>
    </w:tbl>
    <w:p w14:paraId="12895941" w14:textId="77777777" w:rsidR="002B2963" w:rsidRPr="002B3BB5" w:rsidRDefault="002B2963" w:rsidP="006C2B75">
      <w:pPr>
        <w:spacing w:after="0" w:line="240" w:lineRule="auto"/>
        <w:ind w:right="77"/>
        <w:rPr>
          <w:sz w:val="12"/>
          <w:szCs w:val="12"/>
        </w:rPr>
      </w:pPr>
    </w:p>
    <w:sectPr w:rsidR="002B2963" w:rsidRPr="002B3BB5" w:rsidSect="00124D2E">
      <w:pgSz w:w="11906" w:h="16838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7036E" w14:textId="77777777" w:rsidR="00097EFC" w:rsidRDefault="00097EFC" w:rsidP="00AA53C6">
      <w:pPr>
        <w:spacing w:after="0" w:line="240" w:lineRule="auto"/>
      </w:pPr>
      <w:r>
        <w:separator/>
      </w:r>
    </w:p>
  </w:endnote>
  <w:endnote w:type="continuationSeparator" w:id="0">
    <w:p w14:paraId="455F543A" w14:textId="77777777" w:rsidR="00097EFC" w:rsidRDefault="00097EFC" w:rsidP="00AA5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EDAEA" w14:textId="77777777" w:rsidR="00097EFC" w:rsidRDefault="00097EFC" w:rsidP="00AA53C6">
      <w:pPr>
        <w:spacing w:after="0" w:line="240" w:lineRule="auto"/>
      </w:pPr>
      <w:r>
        <w:separator/>
      </w:r>
    </w:p>
  </w:footnote>
  <w:footnote w:type="continuationSeparator" w:id="0">
    <w:p w14:paraId="29D2E3FC" w14:textId="77777777" w:rsidR="00097EFC" w:rsidRDefault="00097EFC" w:rsidP="00AA53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57401"/>
    <w:multiLevelType w:val="hybridMultilevel"/>
    <w:tmpl w:val="516E4D98"/>
    <w:lvl w:ilvl="0" w:tplc="35880B5A">
      <w:start w:val="1"/>
      <w:numFmt w:val="bullet"/>
      <w:lvlText w:val="o"/>
      <w:lvlJc w:val="left"/>
      <w:pPr>
        <w:ind w:left="3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36EBC4">
      <w:start w:val="1"/>
      <w:numFmt w:val="bullet"/>
      <w:lvlText w:val="o"/>
      <w:lvlJc w:val="left"/>
      <w:pPr>
        <w:ind w:left="15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CC4E24">
      <w:start w:val="1"/>
      <w:numFmt w:val="bullet"/>
      <w:lvlText w:val="▪"/>
      <w:lvlJc w:val="left"/>
      <w:pPr>
        <w:ind w:left="22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A0A7BE">
      <w:start w:val="1"/>
      <w:numFmt w:val="bullet"/>
      <w:lvlText w:val="•"/>
      <w:lvlJc w:val="left"/>
      <w:pPr>
        <w:ind w:left="29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3E4DE2">
      <w:start w:val="1"/>
      <w:numFmt w:val="bullet"/>
      <w:lvlText w:val="o"/>
      <w:lvlJc w:val="left"/>
      <w:pPr>
        <w:ind w:left="37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985D96">
      <w:start w:val="1"/>
      <w:numFmt w:val="bullet"/>
      <w:lvlText w:val="▪"/>
      <w:lvlJc w:val="left"/>
      <w:pPr>
        <w:ind w:left="44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AE728A">
      <w:start w:val="1"/>
      <w:numFmt w:val="bullet"/>
      <w:lvlText w:val="•"/>
      <w:lvlJc w:val="left"/>
      <w:pPr>
        <w:ind w:left="51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D2A304">
      <w:start w:val="1"/>
      <w:numFmt w:val="bullet"/>
      <w:lvlText w:val="o"/>
      <w:lvlJc w:val="left"/>
      <w:pPr>
        <w:ind w:left="58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1C8320">
      <w:start w:val="1"/>
      <w:numFmt w:val="bullet"/>
      <w:lvlText w:val="▪"/>
      <w:lvlJc w:val="left"/>
      <w:pPr>
        <w:ind w:left="65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DD2143"/>
    <w:multiLevelType w:val="hybridMultilevel"/>
    <w:tmpl w:val="65341CC6"/>
    <w:lvl w:ilvl="0" w:tplc="4DB8E0B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AA96A6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12D494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2C5D90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CAC56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B098F0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402B8C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7CB072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C8F00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1D5E0C"/>
    <w:multiLevelType w:val="hybridMultilevel"/>
    <w:tmpl w:val="7526929C"/>
    <w:lvl w:ilvl="0" w:tplc="E28A6948">
      <w:start w:val="1"/>
      <w:numFmt w:val="upperRoman"/>
      <w:lvlText w:val="%1)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A04EF6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B86770">
      <w:start w:val="1"/>
      <w:numFmt w:val="decimal"/>
      <w:lvlText w:val="%3-"/>
      <w:lvlJc w:val="left"/>
      <w:pPr>
        <w:ind w:left="1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8C95A0">
      <w:start w:val="1"/>
      <w:numFmt w:val="decimal"/>
      <w:lvlText w:val="%4"/>
      <w:lvlJc w:val="left"/>
      <w:pPr>
        <w:ind w:left="2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881574">
      <w:start w:val="1"/>
      <w:numFmt w:val="lowerLetter"/>
      <w:lvlText w:val="%5"/>
      <w:lvlJc w:val="left"/>
      <w:pPr>
        <w:ind w:left="3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82C352">
      <w:start w:val="1"/>
      <w:numFmt w:val="lowerRoman"/>
      <w:lvlText w:val="%6"/>
      <w:lvlJc w:val="left"/>
      <w:pPr>
        <w:ind w:left="3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0EE822">
      <w:start w:val="1"/>
      <w:numFmt w:val="decimal"/>
      <w:lvlText w:val="%7"/>
      <w:lvlJc w:val="left"/>
      <w:pPr>
        <w:ind w:left="4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EE78A8">
      <w:start w:val="1"/>
      <w:numFmt w:val="lowerLetter"/>
      <w:lvlText w:val="%8"/>
      <w:lvlJc w:val="left"/>
      <w:pPr>
        <w:ind w:left="5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66E3C8">
      <w:start w:val="1"/>
      <w:numFmt w:val="lowerRoman"/>
      <w:lvlText w:val="%9"/>
      <w:lvlJc w:val="left"/>
      <w:pPr>
        <w:ind w:left="6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E115B67"/>
    <w:multiLevelType w:val="hybridMultilevel"/>
    <w:tmpl w:val="C6ECE5D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34F5C"/>
    <w:multiLevelType w:val="hybridMultilevel"/>
    <w:tmpl w:val="A2EA68F8"/>
    <w:lvl w:ilvl="0" w:tplc="5DA63BE2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B2D83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A0E6C2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92825E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7C0322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FEFF7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C8EBB4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7446F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B285E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FC7017"/>
    <w:multiLevelType w:val="hybridMultilevel"/>
    <w:tmpl w:val="F27E8E2E"/>
    <w:lvl w:ilvl="0" w:tplc="E554732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DAA9D4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21654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3AC93C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DEC43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76847C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7EDD38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AADDFE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A2523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D1388E"/>
    <w:multiLevelType w:val="hybridMultilevel"/>
    <w:tmpl w:val="9AD08E8A"/>
    <w:lvl w:ilvl="0" w:tplc="8B8045D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1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D135C"/>
    <w:multiLevelType w:val="hybridMultilevel"/>
    <w:tmpl w:val="EC24D54E"/>
    <w:lvl w:ilvl="0" w:tplc="98CA0CDE">
      <w:start w:val="9"/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26CB0"/>
    <w:multiLevelType w:val="hybridMultilevel"/>
    <w:tmpl w:val="E1841BFA"/>
    <w:lvl w:ilvl="0" w:tplc="B0B47DB0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66E338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0A5758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AA9F2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409DF4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FA6C7A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5230C8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7240B6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DA22C6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7011D92"/>
    <w:multiLevelType w:val="hybridMultilevel"/>
    <w:tmpl w:val="2FB24016"/>
    <w:lvl w:ilvl="0" w:tplc="0BDA01AE">
      <w:start w:val="1"/>
      <w:numFmt w:val="bullet"/>
      <w:lvlText w:val="o"/>
      <w:lvlJc w:val="left"/>
      <w:pPr>
        <w:ind w:left="7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14C122">
      <w:start w:val="1"/>
      <w:numFmt w:val="bullet"/>
      <w:lvlText w:val="o"/>
      <w:lvlJc w:val="left"/>
      <w:pPr>
        <w:ind w:left="15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D4C710">
      <w:start w:val="1"/>
      <w:numFmt w:val="bullet"/>
      <w:lvlText w:val="▪"/>
      <w:lvlJc w:val="left"/>
      <w:pPr>
        <w:ind w:left="22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CA5DE2">
      <w:start w:val="1"/>
      <w:numFmt w:val="bullet"/>
      <w:lvlText w:val="•"/>
      <w:lvlJc w:val="left"/>
      <w:pPr>
        <w:ind w:left="29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74D164">
      <w:start w:val="1"/>
      <w:numFmt w:val="bullet"/>
      <w:lvlText w:val="o"/>
      <w:lvlJc w:val="left"/>
      <w:pPr>
        <w:ind w:left="37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B0A1BA">
      <w:start w:val="1"/>
      <w:numFmt w:val="bullet"/>
      <w:lvlText w:val="▪"/>
      <w:lvlJc w:val="left"/>
      <w:pPr>
        <w:ind w:left="44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50F502">
      <w:start w:val="1"/>
      <w:numFmt w:val="bullet"/>
      <w:lvlText w:val="•"/>
      <w:lvlJc w:val="left"/>
      <w:pPr>
        <w:ind w:left="51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8868D8">
      <w:start w:val="1"/>
      <w:numFmt w:val="bullet"/>
      <w:lvlText w:val="o"/>
      <w:lvlJc w:val="left"/>
      <w:pPr>
        <w:ind w:left="58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FC7266">
      <w:start w:val="1"/>
      <w:numFmt w:val="bullet"/>
      <w:lvlText w:val="▪"/>
      <w:lvlJc w:val="left"/>
      <w:pPr>
        <w:ind w:left="65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BDD09BD"/>
    <w:multiLevelType w:val="hybridMultilevel"/>
    <w:tmpl w:val="AEB027A6"/>
    <w:lvl w:ilvl="0" w:tplc="54E07A5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73BC7"/>
    <w:multiLevelType w:val="hybridMultilevel"/>
    <w:tmpl w:val="F2E04242"/>
    <w:lvl w:ilvl="0" w:tplc="4564688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56C29A">
      <w:start w:val="1"/>
      <w:numFmt w:val="lowerLetter"/>
      <w:lvlText w:val="%2)"/>
      <w:lvlJc w:val="left"/>
      <w:pPr>
        <w:ind w:left="10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A608AE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1EAA1C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6A9444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A42D0A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56D238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EE40EE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569320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3B2D81"/>
    <w:multiLevelType w:val="hybridMultilevel"/>
    <w:tmpl w:val="E1785788"/>
    <w:lvl w:ilvl="0" w:tplc="8F32E274">
      <w:start w:val="1"/>
      <w:numFmt w:val="bullet"/>
      <w:lvlText w:val="§"/>
      <w:lvlJc w:val="left"/>
      <w:pPr>
        <w:ind w:left="8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E8801C">
      <w:start w:val="1"/>
      <w:numFmt w:val="bullet"/>
      <w:lvlText w:val="o"/>
      <w:lvlJc w:val="left"/>
      <w:pPr>
        <w:ind w:left="15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386BA4">
      <w:start w:val="1"/>
      <w:numFmt w:val="bullet"/>
      <w:lvlText w:val="▪"/>
      <w:lvlJc w:val="left"/>
      <w:pPr>
        <w:ind w:left="22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48DD44">
      <w:start w:val="1"/>
      <w:numFmt w:val="bullet"/>
      <w:lvlText w:val="•"/>
      <w:lvlJc w:val="left"/>
      <w:pPr>
        <w:ind w:left="29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5C0FD6">
      <w:start w:val="1"/>
      <w:numFmt w:val="bullet"/>
      <w:lvlText w:val="o"/>
      <w:lvlJc w:val="left"/>
      <w:pPr>
        <w:ind w:left="37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445044">
      <w:start w:val="1"/>
      <w:numFmt w:val="bullet"/>
      <w:lvlText w:val="▪"/>
      <w:lvlJc w:val="left"/>
      <w:pPr>
        <w:ind w:left="44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108960">
      <w:start w:val="1"/>
      <w:numFmt w:val="bullet"/>
      <w:lvlText w:val="•"/>
      <w:lvlJc w:val="left"/>
      <w:pPr>
        <w:ind w:left="5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B65C8A">
      <w:start w:val="1"/>
      <w:numFmt w:val="bullet"/>
      <w:lvlText w:val="o"/>
      <w:lvlJc w:val="left"/>
      <w:pPr>
        <w:ind w:left="5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EC62D6">
      <w:start w:val="1"/>
      <w:numFmt w:val="bullet"/>
      <w:lvlText w:val="▪"/>
      <w:lvlJc w:val="left"/>
      <w:pPr>
        <w:ind w:left="6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6741037"/>
    <w:multiLevelType w:val="hybridMultilevel"/>
    <w:tmpl w:val="8C1EECEA"/>
    <w:lvl w:ilvl="0" w:tplc="83862F96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6A3480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9287F4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508326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960AB0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BA7090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06ACBE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8EB488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FA24D8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4E301F"/>
    <w:multiLevelType w:val="hybridMultilevel"/>
    <w:tmpl w:val="A62083AA"/>
    <w:lvl w:ilvl="0" w:tplc="760C2450">
      <w:start w:val="1"/>
      <w:numFmt w:val="bullet"/>
      <w:lvlText w:val="o"/>
      <w:lvlJc w:val="left"/>
      <w:pPr>
        <w:ind w:left="15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AA26BE">
      <w:start w:val="1"/>
      <w:numFmt w:val="bullet"/>
      <w:lvlText w:val="o"/>
      <w:lvlJc w:val="left"/>
      <w:pPr>
        <w:ind w:left="26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34D35C">
      <w:start w:val="1"/>
      <w:numFmt w:val="bullet"/>
      <w:lvlText w:val="▪"/>
      <w:lvlJc w:val="left"/>
      <w:pPr>
        <w:ind w:left="33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5EB1C4">
      <w:start w:val="1"/>
      <w:numFmt w:val="bullet"/>
      <w:lvlText w:val="•"/>
      <w:lvlJc w:val="left"/>
      <w:pPr>
        <w:ind w:left="40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B83422">
      <w:start w:val="1"/>
      <w:numFmt w:val="bullet"/>
      <w:lvlText w:val="o"/>
      <w:lvlJc w:val="left"/>
      <w:pPr>
        <w:ind w:left="47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26EF22">
      <w:start w:val="1"/>
      <w:numFmt w:val="bullet"/>
      <w:lvlText w:val="▪"/>
      <w:lvlJc w:val="left"/>
      <w:pPr>
        <w:ind w:left="54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BC3AE8">
      <w:start w:val="1"/>
      <w:numFmt w:val="bullet"/>
      <w:lvlText w:val="•"/>
      <w:lvlJc w:val="left"/>
      <w:pPr>
        <w:ind w:left="62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ECA88E">
      <w:start w:val="1"/>
      <w:numFmt w:val="bullet"/>
      <w:lvlText w:val="o"/>
      <w:lvlJc w:val="left"/>
      <w:pPr>
        <w:ind w:left="69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F270C0">
      <w:start w:val="1"/>
      <w:numFmt w:val="bullet"/>
      <w:lvlText w:val="▪"/>
      <w:lvlJc w:val="left"/>
      <w:pPr>
        <w:ind w:left="76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F7C1BBC"/>
    <w:multiLevelType w:val="hybridMultilevel"/>
    <w:tmpl w:val="943A2072"/>
    <w:lvl w:ilvl="0" w:tplc="7BBECCFE">
      <w:start w:val="1"/>
      <w:numFmt w:val="bullet"/>
      <w:lvlText w:val="•"/>
      <w:lvlJc w:val="left"/>
      <w:pPr>
        <w:ind w:left="1082" w:hanging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9F858B8"/>
    <w:multiLevelType w:val="hybridMultilevel"/>
    <w:tmpl w:val="8D880386"/>
    <w:lvl w:ilvl="0" w:tplc="68A86180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F8DAD6">
      <w:start w:val="1"/>
      <w:numFmt w:val="bullet"/>
      <w:lvlText w:val="o"/>
      <w:lvlJc w:val="left"/>
      <w:pPr>
        <w:ind w:left="1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AEE338">
      <w:start w:val="1"/>
      <w:numFmt w:val="bullet"/>
      <w:lvlText w:val="▪"/>
      <w:lvlJc w:val="left"/>
      <w:pPr>
        <w:ind w:left="22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81202">
      <w:start w:val="1"/>
      <w:numFmt w:val="bullet"/>
      <w:lvlText w:val="•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E4FAF0">
      <w:start w:val="1"/>
      <w:numFmt w:val="bullet"/>
      <w:lvlText w:val="o"/>
      <w:lvlJc w:val="left"/>
      <w:pPr>
        <w:ind w:left="37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B24438">
      <w:start w:val="1"/>
      <w:numFmt w:val="bullet"/>
      <w:lvlText w:val="▪"/>
      <w:lvlJc w:val="left"/>
      <w:pPr>
        <w:ind w:left="4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56E0C2">
      <w:start w:val="1"/>
      <w:numFmt w:val="bullet"/>
      <w:lvlText w:val="•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B0FBEA">
      <w:start w:val="1"/>
      <w:numFmt w:val="bullet"/>
      <w:lvlText w:val="o"/>
      <w:lvlJc w:val="left"/>
      <w:pPr>
        <w:ind w:left="5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9A79D8">
      <w:start w:val="1"/>
      <w:numFmt w:val="bullet"/>
      <w:lvlText w:val="▪"/>
      <w:lvlJc w:val="left"/>
      <w:pPr>
        <w:ind w:left="6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E040125"/>
    <w:multiLevelType w:val="hybridMultilevel"/>
    <w:tmpl w:val="E580204E"/>
    <w:lvl w:ilvl="0" w:tplc="EFA2D6B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829EA"/>
    <w:multiLevelType w:val="hybridMultilevel"/>
    <w:tmpl w:val="4C0274D8"/>
    <w:lvl w:ilvl="0" w:tplc="0682247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EACEEA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DCF42E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5E2DB2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88B04C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EAF142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1A346E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6EC95C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9E7C3E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57D4739"/>
    <w:multiLevelType w:val="hybridMultilevel"/>
    <w:tmpl w:val="49DCF892"/>
    <w:lvl w:ilvl="0" w:tplc="A48051C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1EDA2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680A4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9625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8A93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B2615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0402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AE35A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F20E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7DE05D1"/>
    <w:multiLevelType w:val="hybridMultilevel"/>
    <w:tmpl w:val="A8CAEE32"/>
    <w:lvl w:ilvl="0" w:tplc="91D8746A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7EFDD6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B03668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BECCFE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2E32B8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56C8FC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8C07C8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F4F12C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BE02D0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E546670"/>
    <w:multiLevelType w:val="hybridMultilevel"/>
    <w:tmpl w:val="67BE6650"/>
    <w:lvl w:ilvl="0" w:tplc="6B38D08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EE12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DA3CD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729DE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7A26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CED11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F689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0AA4D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1ABD6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98922119">
    <w:abstractNumId w:val="2"/>
  </w:num>
  <w:num w:numId="2" w16cid:durableId="2016372685">
    <w:abstractNumId w:val="11"/>
  </w:num>
  <w:num w:numId="3" w16cid:durableId="210458922">
    <w:abstractNumId w:val="20"/>
  </w:num>
  <w:num w:numId="4" w16cid:durableId="1280260917">
    <w:abstractNumId w:val="19"/>
  </w:num>
  <w:num w:numId="5" w16cid:durableId="809173145">
    <w:abstractNumId w:val="4"/>
  </w:num>
  <w:num w:numId="6" w16cid:durableId="1192644310">
    <w:abstractNumId w:val="21"/>
  </w:num>
  <w:num w:numId="7" w16cid:durableId="400257182">
    <w:abstractNumId w:val="16"/>
  </w:num>
  <w:num w:numId="8" w16cid:durableId="271666834">
    <w:abstractNumId w:val="13"/>
  </w:num>
  <w:num w:numId="9" w16cid:durableId="669790981">
    <w:abstractNumId w:val="8"/>
  </w:num>
  <w:num w:numId="10" w16cid:durableId="1863204061">
    <w:abstractNumId w:val="14"/>
  </w:num>
  <w:num w:numId="11" w16cid:durableId="1515653531">
    <w:abstractNumId w:val="12"/>
  </w:num>
  <w:num w:numId="12" w16cid:durableId="806898474">
    <w:abstractNumId w:val="9"/>
  </w:num>
  <w:num w:numId="13" w16cid:durableId="1568609514">
    <w:abstractNumId w:val="0"/>
  </w:num>
  <w:num w:numId="14" w16cid:durableId="646934884">
    <w:abstractNumId w:val="1"/>
  </w:num>
  <w:num w:numId="15" w16cid:durableId="1155072368">
    <w:abstractNumId w:val="5"/>
  </w:num>
  <w:num w:numId="16" w16cid:durableId="1260797139">
    <w:abstractNumId w:val="18"/>
  </w:num>
  <w:num w:numId="17" w16cid:durableId="155000880">
    <w:abstractNumId w:val="17"/>
  </w:num>
  <w:num w:numId="18" w16cid:durableId="702826139">
    <w:abstractNumId w:val="3"/>
  </w:num>
  <w:num w:numId="19" w16cid:durableId="962659005">
    <w:abstractNumId w:val="15"/>
  </w:num>
  <w:num w:numId="20" w16cid:durableId="259917141">
    <w:abstractNumId w:val="6"/>
  </w:num>
  <w:num w:numId="21" w16cid:durableId="1874880726">
    <w:abstractNumId w:val="10"/>
  </w:num>
  <w:num w:numId="22" w16cid:durableId="10923629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7EE"/>
    <w:rsid w:val="000238F0"/>
    <w:rsid w:val="0005658E"/>
    <w:rsid w:val="00085FA7"/>
    <w:rsid w:val="00097EFC"/>
    <w:rsid w:val="000C6706"/>
    <w:rsid w:val="000E5CB3"/>
    <w:rsid w:val="00124D2E"/>
    <w:rsid w:val="00144BAE"/>
    <w:rsid w:val="002B2963"/>
    <w:rsid w:val="002B3BB5"/>
    <w:rsid w:val="0031051F"/>
    <w:rsid w:val="003543C8"/>
    <w:rsid w:val="003B0653"/>
    <w:rsid w:val="0047357A"/>
    <w:rsid w:val="00536414"/>
    <w:rsid w:val="00612243"/>
    <w:rsid w:val="006B6DAD"/>
    <w:rsid w:val="006C2B75"/>
    <w:rsid w:val="00700AAD"/>
    <w:rsid w:val="007942B8"/>
    <w:rsid w:val="007F4A01"/>
    <w:rsid w:val="009B5B90"/>
    <w:rsid w:val="009E4B37"/>
    <w:rsid w:val="00AA53C6"/>
    <w:rsid w:val="00B469E8"/>
    <w:rsid w:val="00C317EE"/>
    <w:rsid w:val="00EF0E86"/>
    <w:rsid w:val="00F6351D"/>
    <w:rsid w:val="00FA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0226D"/>
  <w15:docId w15:val="{6EB2FEFB-D340-D347-87C6-474D09295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31051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5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53C6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AA5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53C6"/>
    <w:rPr>
      <w:rFonts w:ascii="Calibri" w:eastAsia="Calibri" w:hAnsi="Calibri" w:cs="Calibri"/>
      <w:color w:val="000000"/>
    </w:rPr>
  </w:style>
  <w:style w:type="table" w:styleId="Grilledutableau">
    <w:name w:val="Table Grid"/>
    <w:basedOn w:val="TableauNormal"/>
    <w:uiPriority w:val="39"/>
    <w:rsid w:val="00536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6F45E5-E733-6940-8B16-1018BAA0C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1105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DO1 Généralités.docx</vt:lpstr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DO1 Généralités.docx</dc:title>
  <dc:subject/>
  <dc:creator>Constance MASSON</dc:creator>
  <cp:keywords/>
  <cp:lastModifiedBy>Constance MASSON</cp:lastModifiedBy>
  <cp:revision>4</cp:revision>
  <dcterms:created xsi:type="dcterms:W3CDTF">2025-03-10T17:14:00Z</dcterms:created>
  <dcterms:modified xsi:type="dcterms:W3CDTF">2025-04-25T07:15:00Z</dcterms:modified>
</cp:coreProperties>
</file>