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5C5A5F" w14:paraId="5269C7B6" w14:textId="77777777" w:rsidTr="00771BB4">
        <w:tc>
          <w:tcPr>
            <w:tcW w:w="11058" w:type="dxa"/>
            <w:gridSpan w:val="2"/>
          </w:tcPr>
          <w:p w14:paraId="76B6806D" w14:textId="3A811991" w:rsidR="005C5A5F" w:rsidRPr="005C5A5F" w:rsidRDefault="005C5A5F" w:rsidP="005C5A5F">
            <w:pPr>
              <w:jc w:val="center"/>
              <w:rPr>
                <w:b/>
                <w:bCs/>
              </w:rPr>
            </w:pPr>
            <w:r w:rsidRPr="005C5A5F">
              <w:rPr>
                <w:b/>
                <w:bCs/>
                <w:sz w:val="20"/>
                <w:szCs w:val="20"/>
              </w:rPr>
              <w:t>Cardiologie</w:t>
            </w:r>
          </w:p>
        </w:tc>
      </w:tr>
      <w:tr w:rsidR="00022A9C" w14:paraId="06E84D13" w14:textId="77777777" w:rsidTr="0029256C">
        <w:tc>
          <w:tcPr>
            <w:tcW w:w="5104" w:type="dxa"/>
          </w:tcPr>
          <w:p w14:paraId="2CF3AA66" w14:textId="77777777" w:rsidR="005C5A5F" w:rsidRDefault="005C5A5F">
            <w:pPr>
              <w:rPr>
                <w:sz w:val="16"/>
                <w:szCs w:val="16"/>
              </w:rPr>
            </w:pPr>
            <w:r w:rsidRPr="009228CD">
              <w:rPr>
                <w:noProof/>
                <w:sz w:val="16"/>
                <w:szCs w:val="16"/>
              </w:rPr>
              <w:drawing>
                <wp:inline distT="0" distB="0" distL="0" distR="0" wp14:anchorId="47C12E99" wp14:editId="25372AD2">
                  <wp:extent cx="2346666" cy="1380392"/>
                  <wp:effectExtent l="0" t="0" r="3175" b="4445"/>
                  <wp:docPr id="2913271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2711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146" cy="1383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DCE8A5" w14:textId="4C741F59" w:rsidR="009B7BFF" w:rsidRDefault="009B7BFF" w:rsidP="009B7B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Patient hyper tendu à partir de 140 </w:t>
            </w:r>
            <w:proofErr w:type="spellStart"/>
            <w:r>
              <w:rPr>
                <w:sz w:val="16"/>
                <w:szCs w:val="16"/>
              </w:rPr>
              <w:t>mmHg</w:t>
            </w:r>
            <w:proofErr w:type="spellEnd"/>
            <w:r>
              <w:rPr>
                <w:sz w:val="16"/>
                <w:szCs w:val="16"/>
              </w:rPr>
              <w:t xml:space="preserve"> / 90 </w:t>
            </w:r>
            <w:proofErr w:type="spellStart"/>
            <w:r>
              <w:rPr>
                <w:sz w:val="16"/>
                <w:szCs w:val="16"/>
              </w:rPr>
              <w:t>mmHg</w:t>
            </w:r>
            <w:proofErr w:type="spellEnd"/>
            <w:r>
              <w:rPr>
                <w:sz w:val="16"/>
                <w:szCs w:val="16"/>
              </w:rPr>
              <w:t xml:space="preserve"> en systole chez le médecin</w:t>
            </w:r>
          </w:p>
          <w:p w14:paraId="73901A0A" w14:textId="74D4C057" w:rsidR="009B7BFF" w:rsidRPr="009B7BFF" w:rsidRDefault="009B7BFF" w:rsidP="009B7B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Au-dessus de 120/70mmHg déjà une élévation</w:t>
            </w:r>
          </w:p>
          <w:p w14:paraId="4E1F7AAF" w14:textId="6B4D098F" w:rsidR="009B7BFF" w:rsidRDefault="009B7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Rester au repos, assise ou allongée, sans parler, avant </w:t>
            </w:r>
            <w:proofErr w:type="spellStart"/>
            <w:r>
              <w:rPr>
                <w:sz w:val="16"/>
                <w:szCs w:val="16"/>
              </w:rPr>
              <w:t>pddm</w:t>
            </w:r>
            <w:proofErr w:type="spellEnd"/>
            <w:r>
              <w:rPr>
                <w:sz w:val="16"/>
                <w:szCs w:val="16"/>
              </w:rPr>
              <w:t xml:space="preserve"> ou </w:t>
            </w:r>
            <w:proofErr w:type="spellStart"/>
            <w:r w:rsidR="00AE0BEB">
              <w:rPr>
                <w:sz w:val="16"/>
                <w:szCs w:val="16"/>
              </w:rPr>
              <w:t>ttt</w:t>
            </w:r>
            <w:proofErr w:type="spellEnd"/>
            <w:r w:rsidR="00AE0BEB">
              <w:rPr>
                <w:sz w:val="16"/>
                <w:szCs w:val="16"/>
              </w:rPr>
              <w:t>, règle</w:t>
            </w:r>
            <w:r>
              <w:rPr>
                <w:sz w:val="16"/>
                <w:szCs w:val="16"/>
              </w:rPr>
              <w:t xml:space="preserve"> des 3 jours (3 fois le matin / le soir/ 3j) avant le rdv chez médecin</w:t>
            </w:r>
            <w:r w:rsidR="001101C1">
              <w:rPr>
                <w:sz w:val="16"/>
                <w:szCs w:val="16"/>
              </w:rPr>
              <w:t xml:space="preserve"> / prise de tension à domicile, lire notice app.</w:t>
            </w:r>
          </w:p>
          <w:p w14:paraId="2B216C3E" w14:textId="77777777" w:rsidR="00771BB4" w:rsidRDefault="00771BB4" w:rsidP="001101C1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HTA : </w:t>
            </w:r>
          </w:p>
          <w:p w14:paraId="28B263EB" w14:textId="2B099EE4" w:rsidR="001101C1" w:rsidRPr="009228CD" w:rsidRDefault="001101C1" w:rsidP="001101C1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9228CD">
              <w:rPr>
                <w:b/>
                <w:bCs/>
                <w:color w:val="FF0000"/>
                <w:sz w:val="16"/>
                <w:szCs w:val="16"/>
              </w:rPr>
              <w:t>PAS de médicaments effervescents !!!!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PAS de réglisse</w:t>
            </w:r>
          </w:p>
          <w:p w14:paraId="5EAFE7C4" w14:textId="77777777" w:rsidR="001101C1" w:rsidRDefault="001101C1" w:rsidP="001101C1">
            <w:pPr>
              <w:rPr>
                <w:sz w:val="16"/>
                <w:szCs w:val="16"/>
              </w:rPr>
            </w:pPr>
            <w:r w:rsidRPr="009228CD">
              <w:rPr>
                <w:b/>
                <w:bCs/>
                <w:sz w:val="16"/>
                <w:szCs w:val="16"/>
              </w:rPr>
              <w:t>LIMITER</w:t>
            </w:r>
            <w:r>
              <w:rPr>
                <w:sz w:val="16"/>
                <w:szCs w:val="16"/>
              </w:rPr>
              <w:t xml:space="preserve"> sels dans aliments, ressaler, certains fromage, charcuterie, pizza, chips …</w:t>
            </w:r>
          </w:p>
          <w:p w14:paraId="1D5B294A" w14:textId="77777777" w:rsidR="001101C1" w:rsidRDefault="001101C1" w:rsidP="00110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S’hydrater !!! avec de l’eau/ Activité physique adaptée (30min/jour ou 150 / semaine) </w:t>
            </w:r>
          </w:p>
          <w:p w14:paraId="413AF9F8" w14:textId="77777777" w:rsidR="001101C1" w:rsidRDefault="00110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Régime méditerranéen : acide gras polyinsaturés, fibres, légumes… variés ! </w:t>
            </w:r>
          </w:p>
          <w:p w14:paraId="0E948573" w14:textId="77777777" w:rsidR="00BF0B73" w:rsidRPr="009228CD" w:rsidRDefault="00BF0B73" w:rsidP="00BF0B73">
            <w:pPr>
              <w:rPr>
                <w:b/>
                <w:bCs/>
                <w:sz w:val="16"/>
                <w:szCs w:val="16"/>
              </w:rPr>
            </w:pPr>
            <w:r w:rsidRPr="009228CD">
              <w:rPr>
                <w:b/>
                <w:bCs/>
                <w:sz w:val="16"/>
                <w:szCs w:val="16"/>
              </w:rPr>
              <w:t>Ordonnance recevable 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1BB4">
              <w:rPr>
                <w:b/>
                <w:bCs/>
                <w:color w:val="A02B93" w:themeColor="accent5"/>
                <w:sz w:val="16"/>
                <w:szCs w:val="16"/>
              </w:rPr>
              <w:t>Tri thérapie antihypertensive </w:t>
            </w:r>
            <w:r w:rsidRPr="009228CD">
              <w:rPr>
                <w:b/>
                <w:bCs/>
                <w:sz w:val="16"/>
                <w:szCs w:val="16"/>
              </w:rPr>
              <w:t xml:space="preserve">: </w:t>
            </w:r>
          </w:p>
          <w:p w14:paraId="6A33F4AD" w14:textId="0B9459FA" w:rsidR="00BF0B73" w:rsidRPr="009228CD" w:rsidRDefault="00BF0B73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</w:tcPr>
          <w:p w14:paraId="0EF27FFA" w14:textId="620E7391" w:rsidR="00CA7869" w:rsidRPr="009228CD" w:rsidRDefault="00CA7869">
            <w:pPr>
              <w:rPr>
                <w:sz w:val="16"/>
                <w:szCs w:val="16"/>
              </w:rPr>
            </w:pPr>
            <w:proofErr w:type="spellStart"/>
            <w:r w:rsidRPr="009228CD">
              <w:rPr>
                <w:b/>
                <w:bCs/>
                <w:sz w:val="16"/>
                <w:szCs w:val="16"/>
              </w:rPr>
              <w:t>Cotareg</w:t>
            </w:r>
            <w:proofErr w:type="spellEnd"/>
            <w:r w:rsidRPr="009228CD">
              <w:rPr>
                <w:sz w:val="16"/>
                <w:szCs w:val="16"/>
              </w:rPr>
              <w:t xml:space="preserve"> : </w:t>
            </w:r>
            <w:proofErr w:type="spellStart"/>
            <w:r w:rsidRPr="00771BB4">
              <w:rPr>
                <w:b/>
                <w:bCs/>
                <w:color w:val="A02B93" w:themeColor="accent5"/>
                <w:sz w:val="16"/>
                <w:szCs w:val="16"/>
              </w:rPr>
              <w:t>valsartan</w:t>
            </w:r>
            <w:proofErr w:type="spellEnd"/>
            <w:r w:rsidRPr="00771BB4">
              <w:rPr>
                <w:b/>
                <w:bCs/>
                <w:color w:val="A02B93" w:themeColor="accent5"/>
                <w:sz w:val="16"/>
                <w:szCs w:val="16"/>
              </w:rPr>
              <w:t xml:space="preserve"> et hydrochlorothiazide</w:t>
            </w:r>
            <w:r w:rsidRPr="00771BB4">
              <w:rPr>
                <w:color w:val="A02B93" w:themeColor="accent5"/>
                <w:sz w:val="16"/>
                <w:szCs w:val="16"/>
              </w:rPr>
              <w:t> </w:t>
            </w:r>
            <w:r w:rsidRPr="009228CD">
              <w:rPr>
                <w:sz w:val="16"/>
                <w:szCs w:val="16"/>
              </w:rPr>
              <w:t>: HTA 2</w:t>
            </w:r>
            <w:r w:rsidRPr="009228CD">
              <w:rPr>
                <w:sz w:val="16"/>
                <w:szCs w:val="16"/>
                <w:vertAlign w:val="superscript"/>
              </w:rPr>
              <w:t>ème</w:t>
            </w:r>
            <w:r w:rsidRPr="009228CD">
              <w:rPr>
                <w:sz w:val="16"/>
                <w:szCs w:val="16"/>
              </w:rPr>
              <w:t xml:space="preserve"> </w:t>
            </w:r>
            <w:proofErr w:type="spellStart"/>
            <w:r w:rsidRPr="009228CD">
              <w:rPr>
                <w:sz w:val="16"/>
                <w:szCs w:val="16"/>
              </w:rPr>
              <w:t>in</w:t>
            </w:r>
            <w:r w:rsidR="00022A9C">
              <w:rPr>
                <w:sz w:val="16"/>
                <w:szCs w:val="16"/>
              </w:rPr>
              <w:t>t</w:t>
            </w:r>
            <w:proofErr w:type="spellEnd"/>
            <w:r w:rsidR="00022A9C">
              <w:rPr>
                <w:sz w:val="16"/>
                <w:szCs w:val="16"/>
              </w:rPr>
              <w:t xml:space="preserve">. </w:t>
            </w:r>
            <w:r w:rsidRPr="009228CD">
              <w:rPr>
                <w:sz w:val="16"/>
                <w:szCs w:val="16"/>
              </w:rPr>
              <w:t xml:space="preserve">/hors repas </w:t>
            </w:r>
          </w:p>
          <w:p w14:paraId="2D0A726A" w14:textId="21A4EE1D" w:rsidR="00CA7869" w:rsidRDefault="00CA7869">
            <w:pPr>
              <w:rPr>
                <w:sz w:val="16"/>
                <w:szCs w:val="16"/>
              </w:rPr>
            </w:pPr>
            <w:r w:rsidRPr="00771BB4">
              <w:rPr>
                <w:b/>
                <w:bCs/>
                <w:color w:val="A02B93" w:themeColor="accent5"/>
                <w:sz w:val="16"/>
                <w:szCs w:val="16"/>
              </w:rPr>
              <w:t>Loxen</w:t>
            </w:r>
            <w:r w:rsidRPr="00771BB4">
              <w:rPr>
                <w:color w:val="A02B93" w:themeColor="accent5"/>
                <w:sz w:val="16"/>
                <w:szCs w:val="16"/>
              </w:rPr>
              <w:t> </w:t>
            </w:r>
            <w:r w:rsidRPr="009228CD">
              <w:rPr>
                <w:sz w:val="16"/>
                <w:szCs w:val="16"/>
              </w:rPr>
              <w:t xml:space="preserve">: inhibiteurs calciques sélectifs à effets vasculaires prédominants dérivés de la dihydropyridine (vasodilatateur) : HTA / matin et soir </w:t>
            </w:r>
          </w:p>
          <w:p w14:paraId="6DA4C623" w14:textId="4F69FF1F" w:rsidR="00771BB4" w:rsidRDefault="0077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 : Racécadotril + </w:t>
            </w:r>
            <w:proofErr w:type="spellStart"/>
            <w:r>
              <w:rPr>
                <w:sz w:val="16"/>
                <w:szCs w:val="16"/>
              </w:rPr>
              <w:t>valsartan</w:t>
            </w:r>
            <w:proofErr w:type="spellEnd"/>
            <w:r>
              <w:rPr>
                <w:sz w:val="16"/>
                <w:szCs w:val="16"/>
              </w:rPr>
              <w:t> : D</w:t>
            </w:r>
            <w:r w:rsidR="00FD38E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=&gt; </w:t>
            </w:r>
            <w:proofErr w:type="spellStart"/>
            <w:r w:rsidR="00FD38E9">
              <w:rPr>
                <w:sz w:val="16"/>
                <w:szCs w:val="16"/>
              </w:rPr>
              <w:t>Augm</w:t>
            </w:r>
            <w:proofErr w:type="spellEnd"/>
            <w:r w:rsidR="00FD38E9">
              <w:rPr>
                <w:sz w:val="16"/>
                <w:szCs w:val="16"/>
              </w:rPr>
              <w:t xml:space="preserve"> effet </w:t>
            </w:r>
            <w:r w:rsidR="00FD38E9" w:rsidRPr="00FD38E9">
              <w:rPr>
                <w:sz w:val="16"/>
                <w:szCs w:val="16"/>
              </w:rPr>
              <w:t xml:space="preserve">bradykinine et </w:t>
            </w:r>
            <w:proofErr w:type="spellStart"/>
            <w:r w:rsidR="00FD38E9" w:rsidRPr="00FD38E9">
              <w:rPr>
                <w:sz w:val="16"/>
                <w:szCs w:val="16"/>
              </w:rPr>
              <w:t>angio-</w:t>
            </w:r>
            <w:proofErr w:type="gramStart"/>
            <w:r w:rsidR="00FD38E9" w:rsidRPr="00FD38E9">
              <w:rPr>
                <w:sz w:val="16"/>
                <w:szCs w:val="16"/>
              </w:rPr>
              <w:t>oedème</w:t>
            </w:r>
            <w:proofErr w:type="spellEnd"/>
            <w:r w:rsidR="00FD38E9">
              <w:rPr>
                <w:sz w:val="16"/>
                <w:szCs w:val="16"/>
              </w:rPr>
              <w:t xml:space="preserve">  =</w:t>
            </w:r>
            <w:proofErr w:type="gramEnd"/>
            <w:r w:rsidR="00FD38E9">
              <w:rPr>
                <w:sz w:val="16"/>
                <w:szCs w:val="16"/>
              </w:rPr>
              <w:t xml:space="preserve">&gt; </w:t>
            </w:r>
            <w:r>
              <w:rPr>
                <w:sz w:val="16"/>
                <w:szCs w:val="16"/>
              </w:rPr>
              <w:t>donner lopéramide ou Smecta à la place</w:t>
            </w:r>
          </w:p>
          <w:p w14:paraId="317F9B7B" w14:textId="2588A921" w:rsidR="00771BB4" w:rsidRDefault="0077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Sartan : vérifier la kaliémie tous les 7 à 8 mois</w:t>
            </w:r>
          </w:p>
          <w:p w14:paraId="14384C8F" w14:textId="3607D504" w:rsidR="00022A9C" w:rsidRPr="009228CD" w:rsidRDefault="0077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Clairance de créatinine : Si tout va </w:t>
            </w:r>
            <w:proofErr w:type="gramStart"/>
            <w:r>
              <w:rPr>
                <w:sz w:val="16"/>
                <w:szCs w:val="16"/>
              </w:rPr>
              <w:t>bien ,</w:t>
            </w:r>
            <w:proofErr w:type="gramEnd"/>
            <w:r>
              <w:rPr>
                <w:sz w:val="16"/>
                <w:szCs w:val="16"/>
              </w:rPr>
              <w:t xml:space="preserve"> je prends la </w:t>
            </w:r>
            <w:r w:rsidR="00022A9C">
              <w:rPr>
                <w:sz w:val="16"/>
                <w:szCs w:val="16"/>
              </w:rPr>
              <w:t xml:space="preserve">kaliémie que je divise par 10 et je dois trouver le nombre de mois qui séparent de la dernière prise/ </w:t>
            </w:r>
            <w:r w:rsidR="00022A9C" w:rsidRPr="00022A9C">
              <w:rPr>
                <w:b/>
                <w:bCs/>
                <w:sz w:val="16"/>
                <w:szCs w:val="16"/>
              </w:rPr>
              <w:t xml:space="preserve">Clairance de </w:t>
            </w:r>
            <w:proofErr w:type="spellStart"/>
            <w:r w:rsidR="00022A9C" w:rsidRPr="00022A9C">
              <w:rPr>
                <w:b/>
                <w:bCs/>
                <w:sz w:val="16"/>
                <w:szCs w:val="16"/>
              </w:rPr>
              <w:t>créat</w:t>
            </w:r>
            <w:proofErr w:type="spellEnd"/>
            <w:r w:rsidR="00022A9C" w:rsidRPr="00022A9C">
              <w:rPr>
                <w:b/>
                <w:bCs/>
                <w:sz w:val="16"/>
                <w:szCs w:val="16"/>
              </w:rPr>
              <w:t xml:space="preserve"> parfaite : 120</w:t>
            </w:r>
          </w:p>
          <w:p w14:paraId="250FF1F1" w14:textId="337066FF" w:rsidR="00771BB4" w:rsidRDefault="00771BB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+ </w:t>
            </w:r>
            <w:r w:rsidR="00CA7869" w:rsidRPr="009228CD">
              <w:rPr>
                <w:b/>
                <w:bCs/>
                <w:sz w:val="16"/>
                <w:szCs w:val="16"/>
              </w:rPr>
              <w:t>Atorvastatine</w:t>
            </w:r>
            <w:r w:rsidR="00CA7869" w:rsidRPr="009228CD">
              <w:rPr>
                <w:sz w:val="16"/>
                <w:szCs w:val="16"/>
              </w:rPr>
              <w:t> : hypolipémiant</w:t>
            </w:r>
            <w:r w:rsidR="001101C1">
              <w:rPr>
                <w:sz w:val="16"/>
                <w:szCs w:val="16"/>
              </w:rPr>
              <w:t xml:space="preserve"> : </w:t>
            </w:r>
            <w:r>
              <w:rPr>
                <w:sz w:val="16"/>
                <w:szCs w:val="16"/>
              </w:rPr>
              <w:t>demi-vie</w:t>
            </w:r>
            <w:r w:rsidR="001101C1">
              <w:rPr>
                <w:sz w:val="16"/>
                <w:szCs w:val="16"/>
              </w:rPr>
              <w:t xml:space="preserve"> longue donc pas besoin de coller la prise au pic de l’</w:t>
            </w:r>
            <w:proofErr w:type="spellStart"/>
            <w:r w:rsidR="001101C1">
              <w:rPr>
                <w:sz w:val="16"/>
                <w:szCs w:val="16"/>
              </w:rPr>
              <w:t>HmG</w:t>
            </w:r>
            <w:proofErr w:type="spellEnd"/>
            <w:r w:rsidR="001101C1">
              <w:rPr>
                <w:sz w:val="16"/>
                <w:szCs w:val="16"/>
              </w:rPr>
              <w:t xml:space="preserve"> réductase </w:t>
            </w:r>
            <w:r w:rsidR="001101C1" w:rsidRPr="001101C1">
              <w:rPr>
                <w:sz w:val="16"/>
                <w:szCs w:val="16"/>
              </w:rPr>
              <w:sym w:font="Wingdings" w:char="F0E0"/>
            </w:r>
            <w:r w:rsidR="001101C1">
              <w:rPr>
                <w:sz w:val="16"/>
                <w:szCs w:val="16"/>
              </w:rPr>
              <w:t xml:space="preserve"> à n’importe quel moment de la journée (comme </w:t>
            </w:r>
            <w:proofErr w:type="spellStart"/>
            <w:r w:rsidR="001101C1">
              <w:rPr>
                <w:sz w:val="16"/>
                <w:szCs w:val="16"/>
              </w:rPr>
              <w:t>rosuvastartine</w:t>
            </w:r>
            <w:proofErr w:type="spellEnd"/>
            <w:r w:rsidR="001101C1">
              <w:rPr>
                <w:sz w:val="16"/>
                <w:szCs w:val="16"/>
              </w:rPr>
              <w:t xml:space="preserve"> (</w:t>
            </w:r>
            <w:proofErr w:type="spellStart"/>
            <w:r w:rsidR="001101C1">
              <w:rPr>
                <w:sz w:val="16"/>
                <w:szCs w:val="16"/>
              </w:rPr>
              <w:t>tahor</w:t>
            </w:r>
            <w:proofErr w:type="spellEnd"/>
            <w:r w:rsidR="001101C1">
              <w:rPr>
                <w:sz w:val="16"/>
                <w:szCs w:val="16"/>
              </w:rPr>
              <w:t xml:space="preserve"> et </w:t>
            </w:r>
            <w:proofErr w:type="spellStart"/>
            <w:r w:rsidR="001101C1">
              <w:rPr>
                <w:sz w:val="16"/>
                <w:szCs w:val="16"/>
              </w:rPr>
              <w:t>crestor</w:t>
            </w:r>
            <w:proofErr w:type="spellEnd"/>
            <w:r w:rsidR="001101C1">
              <w:rPr>
                <w:sz w:val="16"/>
                <w:szCs w:val="16"/>
              </w:rPr>
              <w:t>)</w:t>
            </w:r>
          </w:p>
          <w:p w14:paraId="0403AA03" w14:textId="22BCEB36" w:rsidR="001101C1" w:rsidRDefault="00110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Statine : </w:t>
            </w:r>
            <w:proofErr w:type="spellStart"/>
            <w:r>
              <w:rPr>
                <w:sz w:val="16"/>
                <w:szCs w:val="16"/>
              </w:rPr>
              <w:t>Ei</w:t>
            </w:r>
            <w:proofErr w:type="spellEnd"/>
            <w:r>
              <w:rPr>
                <w:sz w:val="16"/>
                <w:szCs w:val="16"/>
              </w:rPr>
              <w:t xml:space="preserve"> : myalgie, rhabdomyolyse (rare), crampes (mais attendre 1 mois car normal au début), </w:t>
            </w:r>
            <w:r w:rsidR="00771BB4">
              <w:rPr>
                <w:sz w:val="16"/>
                <w:szCs w:val="16"/>
              </w:rPr>
              <w:t>douleurs</w:t>
            </w:r>
            <w:r>
              <w:rPr>
                <w:sz w:val="16"/>
                <w:szCs w:val="16"/>
              </w:rPr>
              <w:t xml:space="preserve"> </w:t>
            </w:r>
            <w:r w:rsidR="00771BB4">
              <w:rPr>
                <w:sz w:val="16"/>
                <w:szCs w:val="16"/>
              </w:rPr>
              <w:t>aux muscles</w:t>
            </w:r>
            <w:r>
              <w:rPr>
                <w:sz w:val="16"/>
                <w:szCs w:val="16"/>
              </w:rPr>
              <w:t xml:space="preserve"> mais si </w:t>
            </w:r>
            <w:r w:rsidR="00AE0BEB">
              <w:rPr>
                <w:sz w:val="16"/>
                <w:szCs w:val="16"/>
              </w:rPr>
              <w:t>dure doser</w:t>
            </w:r>
            <w:r>
              <w:rPr>
                <w:sz w:val="16"/>
                <w:szCs w:val="16"/>
              </w:rPr>
              <w:t xml:space="preserve"> les CPK</w:t>
            </w:r>
          </w:p>
          <w:p w14:paraId="6C391204" w14:textId="05F7C714" w:rsidR="001101C1" w:rsidRDefault="00110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</w:t>
            </w:r>
            <w:r w:rsidR="00771BB4">
              <w:rPr>
                <w:sz w:val="16"/>
                <w:szCs w:val="16"/>
              </w:rPr>
              <w:t xml:space="preserve">statine pas tolérée : </w:t>
            </w:r>
            <w:proofErr w:type="spellStart"/>
            <w:r>
              <w:rPr>
                <w:sz w:val="16"/>
                <w:szCs w:val="16"/>
              </w:rPr>
              <w:t>Ezetimide</w:t>
            </w:r>
            <w:proofErr w:type="spellEnd"/>
            <w:r>
              <w:rPr>
                <w:sz w:val="16"/>
                <w:szCs w:val="16"/>
              </w:rPr>
              <w:t> : en 2</w:t>
            </w:r>
            <w:r w:rsidRPr="001101C1">
              <w:rPr>
                <w:sz w:val="16"/>
                <w:szCs w:val="16"/>
                <w:vertAlign w:val="superscript"/>
              </w:rPr>
              <w:t>ème</w:t>
            </w:r>
            <w:r>
              <w:rPr>
                <w:sz w:val="16"/>
                <w:szCs w:val="16"/>
              </w:rPr>
              <w:t xml:space="preserve"> </w:t>
            </w:r>
            <w:r w:rsidR="00771BB4">
              <w:rPr>
                <w:sz w:val="16"/>
                <w:szCs w:val="16"/>
              </w:rPr>
              <w:t>intention</w:t>
            </w:r>
            <w:r>
              <w:rPr>
                <w:sz w:val="16"/>
                <w:szCs w:val="16"/>
              </w:rPr>
              <w:t xml:space="preserve"> car </w:t>
            </w:r>
            <w:r w:rsidR="00771BB4">
              <w:rPr>
                <w:sz w:val="16"/>
                <w:szCs w:val="16"/>
              </w:rPr>
              <w:t xml:space="preserve">rapport </w:t>
            </w:r>
            <w:r>
              <w:rPr>
                <w:sz w:val="16"/>
                <w:szCs w:val="16"/>
              </w:rPr>
              <w:t>B/R pas suffisant</w:t>
            </w:r>
          </w:p>
          <w:p w14:paraId="702708DB" w14:textId="68C77BBE" w:rsidR="001101C1" w:rsidRDefault="00110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Cholestérol ++ dans paroi des cellules du cerveau pour donner de la flexibilité (nécessaire ++ dans muscles) mais statine réduit cholestérol donc diminué dans les cellules musculaires </w:t>
            </w:r>
            <w:r w:rsidRPr="001101C1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craquent </w:t>
            </w:r>
          </w:p>
          <w:p w14:paraId="178D0042" w14:textId="6B96AA54" w:rsidR="00771BB4" w:rsidRPr="009228CD" w:rsidRDefault="0077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 pas associer statine et levure de riz rouge car drogue est une statine</w:t>
            </w:r>
          </w:p>
          <w:p w14:paraId="575F54B5" w14:textId="26E48F28" w:rsidR="00CA7869" w:rsidRPr="009228CD" w:rsidRDefault="00CA7869">
            <w:pPr>
              <w:rPr>
                <w:sz w:val="16"/>
                <w:szCs w:val="16"/>
              </w:rPr>
            </w:pPr>
            <w:r w:rsidRPr="009228CD">
              <w:rPr>
                <w:sz w:val="16"/>
                <w:szCs w:val="16"/>
              </w:rPr>
              <w:t xml:space="preserve">+++ </w:t>
            </w:r>
            <w:r w:rsidR="00771BB4" w:rsidRPr="009228CD">
              <w:rPr>
                <w:sz w:val="16"/>
                <w:szCs w:val="16"/>
              </w:rPr>
              <w:t xml:space="preserve">FR </w:t>
            </w:r>
            <w:r w:rsidR="00771BB4">
              <w:rPr>
                <w:sz w:val="16"/>
                <w:szCs w:val="16"/>
              </w:rPr>
              <w:t>de</w:t>
            </w:r>
            <w:r w:rsidR="001101C1">
              <w:rPr>
                <w:sz w:val="16"/>
                <w:szCs w:val="16"/>
              </w:rPr>
              <w:t xml:space="preserve"> la patiente </w:t>
            </w:r>
          </w:p>
          <w:p w14:paraId="1C65513F" w14:textId="77777777" w:rsidR="00CA7869" w:rsidRDefault="00CA7869">
            <w:pPr>
              <w:rPr>
                <w:sz w:val="16"/>
                <w:szCs w:val="16"/>
              </w:rPr>
            </w:pPr>
            <w:r w:rsidRPr="009228CD">
              <w:rPr>
                <w:sz w:val="16"/>
                <w:szCs w:val="16"/>
              </w:rPr>
              <w:t>Vérapamil et diltiazem : bradycardisant donc à utiliser pas direct</w:t>
            </w:r>
          </w:p>
          <w:p w14:paraId="497D79A3" w14:textId="4A687B6B" w:rsidR="009228CD" w:rsidRPr="009228CD" w:rsidRDefault="009228CD">
            <w:pPr>
              <w:rPr>
                <w:sz w:val="16"/>
                <w:szCs w:val="16"/>
                <w:u w:val="single"/>
              </w:rPr>
            </w:pPr>
            <w:r w:rsidRPr="009228CD">
              <w:rPr>
                <w:sz w:val="16"/>
                <w:szCs w:val="16"/>
                <w:u w:val="single"/>
              </w:rPr>
              <w:t xml:space="preserve">Stratégie thérapeutique HTA : </w:t>
            </w:r>
          </w:p>
          <w:p w14:paraId="08E773EB" w14:textId="4577CA4D" w:rsidR="009228CD" w:rsidRDefault="009228CD" w:rsidP="009228CD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Bithérapie : Voir au bout de 3 mois si ça fonctionne</w:t>
            </w:r>
          </w:p>
          <w:p w14:paraId="41D2BAC7" w14:textId="4167E2C6" w:rsidR="009228CD" w:rsidRDefault="009228CD" w:rsidP="009228CD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Trithérapie à demi-dose : Point au bout de 1 à 3 mois</w:t>
            </w:r>
          </w:p>
          <w:p w14:paraId="0B27C104" w14:textId="11E81274" w:rsidR="009228CD" w:rsidRDefault="009228CD" w:rsidP="009228CD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Trithérapie à dose pleine</w:t>
            </w:r>
          </w:p>
          <w:p w14:paraId="2CE10DD7" w14:textId="77777777" w:rsidR="001101C1" w:rsidRDefault="00771BB4" w:rsidP="009228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r</w:t>
            </w:r>
            <w:r w:rsidR="001101C1">
              <w:rPr>
                <w:sz w:val="16"/>
                <w:szCs w:val="16"/>
              </w:rPr>
              <w:t xml:space="preserve">isque HTA : donner un </w:t>
            </w:r>
            <w:r>
              <w:rPr>
                <w:sz w:val="16"/>
                <w:szCs w:val="16"/>
              </w:rPr>
              <w:t>Anti-agrégant</w:t>
            </w:r>
            <w:r w:rsidR="001101C1">
              <w:rPr>
                <w:sz w:val="16"/>
                <w:szCs w:val="16"/>
              </w:rPr>
              <w:t xml:space="preserve"> plaquettaire (risque thrombose artérielle), anticoagulant (risque de thrombose veineuse) =&gt; risque d’IR et d’IC et plaque d’athérome</w:t>
            </w:r>
          </w:p>
          <w:p w14:paraId="663E8103" w14:textId="402579F9" w:rsidR="00771BB4" w:rsidRPr="009228CD" w:rsidRDefault="00771BB4" w:rsidP="009228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HTA : vertiges, bourdonnements, céphalées… souvent </w:t>
            </w:r>
            <w:r w:rsidR="00BF0B73">
              <w:rPr>
                <w:sz w:val="16"/>
                <w:szCs w:val="16"/>
              </w:rPr>
              <w:t>on ne le sent pas</w:t>
            </w:r>
            <w:r>
              <w:rPr>
                <w:sz w:val="16"/>
                <w:szCs w:val="16"/>
              </w:rPr>
              <w:t xml:space="preserve"> -&gt; suivi +++</w:t>
            </w:r>
          </w:p>
        </w:tc>
      </w:tr>
      <w:tr w:rsidR="00022A9C" w14:paraId="1B70EC59" w14:textId="77777777" w:rsidTr="0029256C">
        <w:tc>
          <w:tcPr>
            <w:tcW w:w="5104" w:type="dxa"/>
          </w:tcPr>
          <w:p w14:paraId="00D1D1F6" w14:textId="77777777" w:rsidR="005C5A5F" w:rsidRDefault="00022A9C">
            <w:r w:rsidRPr="00022A9C">
              <w:rPr>
                <w:noProof/>
              </w:rPr>
              <w:drawing>
                <wp:inline distT="0" distB="0" distL="0" distR="0" wp14:anchorId="2AA4952D" wp14:editId="3B27872D">
                  <wp:extent cx="2994660" cy="2417458"/>
                  <wp:effectExtent l="0" t="0" r="2540" b="0"/>
                  <wp:docPr id="16808069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80691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8620" cy="242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07621" w14:textId="77777777" w:rsidR="00BF0B73" w:rsidRDefault="00BF0B73" w:rsidP="00BF0B73">
            <w:pPr>
              <w:rPr>
                <w:b/>
                <w:bCs/>
                <w:color w:val="E97132" w:themeColor="accent2"/>
                <w:sz w:val="16"/>
                <w:szCs w:val="16"/>
              </w:rPr>
            </w:pPr>
            <w:r w:rsidRPr="00964169">
              <w:rPr>
                <w:sz w:val="16"/>
                <w:szCs w:val="16"/>
              </w:rPr>
              <w:t>Ordo bizone recevable</w:t>
            </w:r>
            <w:r>
              <w:rPr>
                <w:sz w:val="16"/>
                <w:szCs w:val="16"/>
              </w:rPr>
              <w:t xml:space="preserve"> : délivrance exceptionnelle 3 fois consécutives si ordo </w:t>
            </w:r>
            <w:r w:rsidRPr="00964169">
              <w:rPr>
                <w:b/>
                <w:bCs/>
                <w:sz w:val="16"/>
                <w:szCs w:val="16"/>
              </w:rPr>
              <w:t>de 1an,</w:t>
            </w:r>
            <w:r>
              <w:rPr>
                <w:sz w:val="16"/>
                <w:szCs w:val="16"/>
              </w:rPr>
              <w:t xml:space="preserve"> ordo prescrite </w:t>
            </w:r>
            <w:r w:rsidRPr="00964169">
              <w:rPr>
                <w:b/>
                <w:bCs/>
                <w:sz w:val="16"/>
                <w:szCs w:val="16"/>
              </w:rPr>
              <w:t>+ de 3 mois</w:t>
            </w:r>
            <w:r>
              <w:rPr>
                <w:sz w:val="16"/>
                <w:szCs w:val="16"/>
              </w:rPr>
              <w:t xml:space="preserve"> et dispensation juste après la dernière délivrance (mois suivant) = </w:t>
            </w:r>
            <w:r w:rsidRPr="00964169">
              <w:rPr>
                <w:b/>
                <w:bCs/>
                <w:color w:val="E97132" w:themeColor="accent2"/>
                <w:sz w:val="16"/>
                <w:szCs w:val="16"/>
              </w:rPr>
              <w:t>ordo de 12 mois est valable 15 mois</w:t>
            </w:r>
          </w:p>
          <w:p w14:paraId="18E1847B" w14:textId="64E3443B" w:rsidR="00BF0B73" w:rsidRPr="00BF0B73" w:rsidRDefault="00BF0B73">
            <w:pPr>
              <w:rPr>
                <w:sz w:val="16"/>
                <w:szCs w:val="16"/>
              </w:rPr>
            </w:pPr>
            <w:r w:rsidRPr="00D24CF6">
              <w:rPr>
                <w:b/>
                <w:bCs/>
                <w:color w:val="FF0000"/>
                <w:sz w:val="16"/>
                <w:szCs w:val="16"/>
              </w:rPr>
              <w:t>Insuffisance cardiaque</w:t>
            </w:r>
            <w:r w:rsidRPr="00D24CF6">
              <w:rPr>
                <w:color w:val="FF0000"/>
                <w:sz w:val="16"/>
                <w:szCs w:val="16"/>
              </w:rPr>
              <w:t> </w:t>
            </w:r>
            <w:r w:rsidRPr="00D24CF6">
              <w:rPr>
                <w:b/>
                <w:bCs/>
                <w:color w:val="FF0000"/>
                <w:sz w:val="16"/>
                <w:szCs w:val="16"/>
              </w:rPr>
              <w:t>: 4 classes sur ordo</w:t>
            </w:r>
            <w:r w:rsidRPr="00D24CF6">
              <w:rPr>
                <w:color w:val="FF0000"/>
                <w:sz w:val="16"/>
                <w:szCs w:val="16"/>
              </w:rPr>
              <w:t> </w:t>
            </w:r>
            <w:r w:rsidRPr="00621AB7">
              <w:rPr>
                <w:b/>
                <w:bCs/>
                <w:color w:val="FF0000"/>
                <w:sz w:val="16"/>
                <w:szCs w:val="16"/>
              </w:rPr>
              <w:t>: B bloquant, Inhibiteurs SGLT</w:t>
            </w:r>
            <w:proofErr w:type="gramStart"/>
            <w:r w:rsidRPr="00621AB7">
              <w:rPr>
                <w:b/>
                <w:bCs/>
                <w:color w:val="FF0000"/>
                <w:sz w:val="16"/>
                <w:szCs w:val="16"/>
              </w:rPr>
              <w:t>2 ,</w:t>
            </w:r>
            <w:proofErr w:type="gramEnd"/>
            <w:r w:rsidRPr="00621AB7">
              <w:rPr>
                <w:b/>
                <w:bCs/>
                <w:color w:val="FF0000"/>
                <w:sz w:val="16"/>
                <w:szCs w:val="16"/>
              </w:rPr>
              <w:t xml:space="preserve"> diurétique, IC</w:t>
            </w:r>
            <w:r w:rsidRPr="00621AB7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/ d’emblée par cardio et </w:t>
            </w:r>
            <w:proofErr w:type="spellStart"/>
            <w:r>
              <w:rPr>
                <w:sz w:val="16"/>
                <w:szCs w:val="16"/>
              </w:rPr>
              <w:t>augm</w:t>
            </w:r>
            <w:proofErr w:type="spellEnd"/>
            <w:r>
              <w:rPr>
                <w:sz w:val="16"/>
                <w:szCs w:val="16"/>
              </w:rPr>
              <w:t>. Jusqu’à dose max</w:t>
            </w:r>
          </w:p>
        </w:tc>
        <w:tc>
          <w:tcPr>
            <w:tcW w:w="5954" w:type="dxa"/>
          </w:tcPr>
          <w:p w14:paraId="36F2E741" w14:textId="147D6726" w:rsidR="00D24CF6" w:rsidRDefault="00D24CF6">
            <w:pPr>
              <w:rPr>
                <w:sz w:val="16"/>
                <w:szCs w:val="16"/>
              </w:rPr>
            </w:pPr>
            <w:r w:rsidRPr="00BF0B73">
              <w:rPr>
                <w:b/>
                <w:bCs/>
                <w:sz w:val="16"/>
                <w:szCs w:val="16"/>
              </w:rPr>
              <w:t>Furosémide</w:t>
            </w:r>
            <w:r>
              <w:rPr>
                <w:sz w:val="16"/>
                <w:szCs w:val="16"/>
              </w:rPr>
              <w:t xml:space="preserve"> (pas là mais parfois présent si </w:t>
            </w:r>
            <w:r w:rsidR="0070485E">
              <w:rPr>
                <w:sz w:val="16"/>
                <w:szCs w:val="16"/>
              </w:rPr>
              <w:t>œdème</w:t>
            </w:r>
            <w:r>
              <w:rPr>
                <w:sz w:val="16"/>
                <w:szCs w:val="16"/>
              </w:rPr>
              <w:t xml:space="preserve"> =&gt; tt décompensat</w:t>
            </w:r>
            <w:r w:rsidR="00721A75">
              <w:rPr>
                <w:sz w:val="16"/>
                <w:szCs w:val="16"/>
              </w:rPr>
              <w:t>ion</w:t>
            </w:r>
            <w:r>
              <w:rPr>
                <w:sz w:val="16"/>
                <w:szCs w:val="16"/>
              </w:rPr>
              <w:t>)</w:t>
            </w:r>
          </w:p>
          <w:p w14:paraId="5EC7F570" w14:textId="522799E2" w:rsidR="0070485E" w:rsidRPr="00964169" w:rsidRDefault="007048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du mal à se contacter -&gt; </w:t>
            </w:r>
            <w:r w:rsidR="00721A75">
              <w:rPr>
                <w:sz w:val="16"/>
                <w:szCs w:val="16"/>
              </w:rPr>
              <w:t>stase éjectée</w:t>
            </w:r>
            <w:r>
              <w:rPr>
                <w:sz w:val="16"/>
                <w:szCs w:val="16"/>
              </w:rPr>
              <w:t xml:space="preserve"> à un moment par le cœur -&gt; </w:t>
            </w:r>
          </w:p>
          <w:p w14:paraId="724E187C" w14:textId="393BE4DF" w:rsidR="005C5A5F" w:rsidRPr="00964169" w:rsidRDefault="00022A9C">
            <w:pPr>
              <w:rPr>
                <w:sz w:val="16"/>
                <w:szCs w:val="16"/>
              </w:rPr>
            </w:pPr>
            <w:proofErr w:type="spellStart"/>
            <w:r w:rsidRPr="00D24CF6">
              <w:rPr>
                <w:b/>
                <w:bCs/>
                <w:sz w:val="16"/>
                <w:szCs w:val="16"/>
              </w:rPr>
              <w:t>Entresto</w:t>
            </w:r>
            <w:proofErr w:type="spellEnd"/>
            <w:r w:rsidRPr="00964169">
              <w:rPr>
                <w:sz w:val="16"/>
                <w:szCs w:val="16"/>
              </w:rPr>
              <w:t xml:space="preserve"> : </w:t>
            </w:r>
            <w:proofErr w:type="spellStart"/>
            <w:r w:rsidRPr="00964169">
              <w:rPr>
                <w:sz w:val="16"/>
                <w:szCs w:val="16"/>
              </w:rPr>
              <w:t>valasartan</w:t>
            </w:r>
            <w:proofErr w:type="spellEnd"/>
            <w:r w:rsidRPr="00964169">
              <w:rPr>
                <w:sz w:val="16"/>
                <w:szCs w:val="16"/>
              </w:rPr>
              <w:t xml:space="preserve"> et </w:t>
            </w:r>
            <w:proofErr w:type="spellStart"/>
            <w:r w:rsidRPr="00964169">
              <w:rPr>
                <w:sz w:val="16"/>
                <w:szCs w:val="16"/>
              </w:rPr>
              <w:t>sacubitril</w:t>
            </w:r>
            <w:proofErr w:type="spellEnd"/>
            <w:r w:rsidRPr="00964169">
              <w:rPr>
                <w:sz w:val="16"/>
                <w:szCs w:val="16"/>
              </w:rPr>
              <w:t> </w:t>
            </w:r>
            <w:r w:rsidR="00D24CF6">
              <w:rPr>
                <w:sz w:val="16"/>
                <w:szCs w:val="16"/>
              </w:rPr>
              <w:t xml:space="preserve">(mais on compte que pour 1 </w:t>
            </w:r>
            <w:proofErr w:type="spellStart"/>
            <w:r w:rsidR="00D24CF6">
              <w:rPr>
                <w:sz w:val="16"/>
                <w:szCs w:val="16"/>
              </w:rPr>
              <w:t>mdt</w:t>
            </w:r>
            <w:proofErr w:type="spellEnd"/>
            <w:r w:rsidR="00D24CF6">
              <w:rPr>
                <w:sz w:val="16"/>
                <w:szCs w:val="16"/>
              </w:rPr>
              <w:t>) </w:t>
            </w:r>
          </w:p>
          <w:p w14:paraId="2F78676C" w14:textId="7728794B" w:rsidR="00D24CF6" w:rsidRDefault="00022A9C">
            <w:pPr>
              <w:rPr>
                <w:sz w:val="16"/>
                <w:szCs w:val="16"/>
              </w:rPr>
            </w:pPr>
            <w:r w:rsidRPr="00D24CF6">
              <w:rPr>
                <w:b/>
                <w:bCs/>
                <w:sz w:val="16"/>
                <w:szCs w:val="16"/>
              </w:rPr>
              <w:t>Bisoprolol</w:t>
            </w:r>
            <w:r w:rsidRPr="00964169">
              <w:rPr>
                <w:sz w:val="16"/>
                <w:szCs w:val="16"/>
              </w:rPr>
              <w:t xml:space="preserve"> : B </w:t>
            </w:r>
            <w:r w:rsidR="00D24CF6" w:rsidRPr="00964169">
              <w:rPr>
                <w:sz w:val="16"/>
                <w:szCs w:val="16"/>
              </w:rPr>
              <w:t>bloquant</w:t>
            </w:r>
            <w:r w:rsidRPr="00964169">
              <w:rPr>
                <w:sz w:val="16"/>
                <w:szCs w:val="16"/>
              </w:rPr>
              <w:t> :</w:t>
            </w:r>
            <w:r w:rsidR="00964169">
              <w:rPr>
                <w:sz w:val="16"/>
                <w:szCs w:val="16"/>
              </w:rPr>
              <w:t xml:space="preserve"> Angor ou HTA </w:t>
            </w:r>
            <w:r w:rsidR="00D24CF6">
              <w:rPr>
                <w:sz w:val="16"/>
                <w:szCs w:val="16"/>
              </w:rPr>
              <w:t xml:space="preserve">/ PIH </w:t>
            </w:r>
            <w:r w:rsidR="00964169">
              <w:rPr>
                <w:sz w:val="16"/>
                <w:szCs w:val="16"/>
              </w:rPr>
              <w:t>cardiologue</w:t>
            </w:r>
            <w:r w:rsidR="00D24CF6">
              <w:rPr>
                <w:sz w:val="16"/>
                <w:szCs w:val="16"/>
              </w:rPr>
              <w:t xml:space="preserve"> : </w:t>
            </w:r>
            <w:r w:rsidR="00FD38E9">
              <w:rPr>
                <w:sz w:val="16"/>
                <w:szCs w:val="16"/>
              </w:rPr>
              <w:t>Bisoprolol</w:t>
            </w:r>
            <w:r w:rsidR="00D24CF6">
              <w:rPr>
                <w:sz w:val="16"/>
                <w:szCs w:val="16"/>
              </w:rPr>
              <w:t>…</w:t>
            </w:r>
          </w:p>
          <w:p w14:paraId="03B6B518" w14:textId="72C19382" w:rsidR="00394617" w:rsidRDefault="00964169">
            <w:pPr>
              <w:rPr>
                <w:sz w:val="16"/>
                <w:szCs w:val="16"/>
              </w:rPr>
            </w:pPr>
            <w:proofErr w:type="spellStart"/>
            <w:r w:rsidRPr="00D24CF6">
              <w:rPr>
                <w:b/>
                <w:bCs/>
                <w:sz w:val="16"/>
                <w:szCs w:val="16"/>
              </w:rPr>
              <w:t>Jardiance</w:t>
            </w:r>
            <w:proofErr w:type="spellEnd"/>
            <w:r>
              <w:rPr>
                <w:sz w:val="16"/>
                <w:szCs w:val="16"/>
              </w:rPr>
              <w:t xml:space="preserve"> : </w:t>
            </w:r>
            <w:proofErr w:type="spellStart"/>
            <w:r>
              <w:rPr>
                <w:sz w:val="16"/>
                <w:szCs w:val="16"/>
              </w:rPr>
              <w:t>Inh</w:t>
            </w:r>
            <w:proofErr w:type="spellEnd"/>
            <w:r>
              <w:rPr>
                <w:sz w:val="16"/>
                <w:szCs w:val="16"/>
              </w:rPr>
              <w:t xml:space="preserve"> SGLT2</w:t>
            </w:r>
            <w:r w:rsidR="00394617">
              <w:rPr>
                <w:sz w:val="16"/>
                <w:szCs w:val="16"/>
              </w:rPr>
              <w:t xml:space="preserve"> : </w:t>
            </w:r>
            <w:r w:rsidR="00FD38E9">
              <w:rPr>
                <w:sz w:val="16"/>
                <w:szCs w:val="16"/>
              </w:rPr>
              <w:t>diurétique</w:t>
            </w:r>
            <w:r w:rsidR="00394617">
              <w:rPr>
                <w:sz w:val="16"/>
                <w:szCs w:val="16"/>
              </w:rPr>
              <w:t xml:space="preserve"> car évacue eau, </w:t>
            </w:r>
            <w:proofErr w:type="spellStart"/>
            <w:r w:rsidR="00394617">
              <w:rPr>
                <w:sz w:val="16"/>
                <w:szCs w:val="16"/>
              </w:rPr>
              <w:t>surcre</w:t>
            </w:r>
            <w:proofErr w:type="spellEnd"/>
            <w:r w:rsidR="00394617">
              <w:rPr>
                <w:sz w:val="16"/>
                <w:szCs w:val="16"/>
              </w:rPr>
              <w:t xml:space="preserve"> </w:t>
            </w:r>
          </w:p>
          <w:p w14:paraId="17228BE8" w14:textId="7141C886" w:rsidR="00964169" w:rsidRPr="00964169" w:rsidRDefault="00964169">
            <w:pPr>
              <w:rPr>
                <w:sz w:val="16"/>
                <w:szCs w:val="16"/>
              </w:rPr>
            </w:pPr>
            <w:r w:rsidRPr="00D24CF6">
              <w:rPr>
                <w:b/>
                <w:bCs/>
                <w:sz w:val="16"/>
                <w:szCs w:val="16"/>
              </w:rPr>
              <w:t>Spironolactone</w:t>
            </w:r>
            <w:r w:rsidRPr="00964169">
              <w:rPr>
                <w:sz w:val="16"/>
                <w:szCs w:val="16"/>
              </w:rPr>
              <w:t> : diurétique</w:t>
            </w:r>
          </w:p>
          <w:p w14:paraId="439F4247" w14:textId="77777777" w:rsidR="0070485E" w:rsidRDefault="00964169">
            <w:pPr>
              <w:rPr>
                <w:sz w:val="16"/>
                <w:szCs w:val="16"/>
              </w:rPr>
            </w:pPr>
            <w:r w:rsidRPr="00721A75">
              <w:rPr>
                <w:b/>
                <w:bCs/>
                <w:sz w:val="16"/>
                <w:szCs w:val="16"/>
              </w:rPr>
              <w:t>Dabigatran</w:t>
            </w:r>
            <w:r w:rsidRPr="00964169">
              <w:rPr>
                <w:sz w:val="16"/>
                <w:szCs w:val="16"/>
              </w:rPr>
              <w:t xml:space="preserve"> : antithrombine </w:t>
            </w:r>
          </w:p>
          <w:p w14:paraId="537755BB" w14:textId="77777777" w:rsidR="0070485E" w:rsidRDefault="007048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IPP : </w:t>
            </w:r>
            <w:r w:rsidR="00394617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rendre à distance du repas </w:t>
            </w:r>
            <w:r w:rsidR="00394617">
              <w:rPr>
                <w:sz w:val="16"/>
                <w:szCs w:val="16"/>
              </w:rPr>
              <w:t xml:space="preserve">(1h avant / 2h après) </w:t>
            </w:r>
            <w:r>
              <w:rPr>
                <w:sz w:val="16"/>
                <w:szCs w:val="16"/>
              </w:rPr>
              <w:t>idéal car + efficace Ne plus prescrire systématiquement</w:t>
            </w:r>
            <w:r w:rsidR="00394617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PP avec autres mtd </w:t>
            </w:r>
            <w:r w:rsidR="00394617">
              <w:rPr>
                <w:sz w:val="16"/>
                <w:szCs w:val="16"/>
              </w:rPr>
              <w:t>susceptibles</w:t>
            </w:r>
            <w:r>
              <w:rPr>
                <w:sz w:val="16"/>
                <w:szCs w:val="16"/>
              </w:rPr>
              <w:t xml:space="preserve"> d</w:t>
            </w:r>
            <w:r w:rsidR="00394617">
              <w:rPr>
                <w:sz w:val="16"/>
                <w:szCs w:val="16"/>
              </w:rPr>
              <w:t>’affecter le pH comme les AINS, corticoïdes si pas d’ATCD</w:t>
            </w:r>
          </w:p>
          <w:p w14:paraId="7C6BE83D" w14:textId="77777777" w:rsidR="00394617" w:rsidRDefault="00394617" w:rsidP="00394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Vaccin grippe, antipneumococcique, covid (tous 6 mois), </w:t>
            </w:r>
            <w:proofErr w:type="spellStart"/>
            <w:r>
              <w:rPr>
                <w:sz w:val="16"/>
                <w:szCs w:val="16"/>
              </w:rPr>
              <w:t>prevenar</w:t>
            </w:r>
            <w:proofErr w:type="spellEnd"/>
            <w:r>
              <w:rPr>
                <w:sz w:val="16"/>
                <w:szCs w:val="16"/>
              </w:rPr>
              <w:t xml:space="preserve"> 20</w:t>
            </w:r>
          </w:p>
          <w:p w14:paraId="33C78F90" w14:textId="41D16637" w:rsidR="00394617" w:rsidRDefault="00BF0B73" w:rsidP="00394617">
            <w:pPr>
              <w:rPr>
                <w:sz w:val="16"/>
                <w:szCs w:val="16"/>
              </w:rPr>
            </w:pPr>
            <w:r w:rsidRPr="00BF0B73">
              <w:rPr>
                <w:b/>
                <w:bCs/>
                <w:sz w:val="16"/>
                <w:szCs w:val="16"/>
              </w:rPr>
              <w:t>Conseil</w:t>
            </w:r>
            <w:r>
              <w:rPr>
                <w:sz w:val="16"/>
                <w:szCs w:val="16"/>
              </w:rPr>
              <w:t xml:space="preserve"> : </w:t>
            </w:r>
            <w:r w:rsidR="00394617">
              <w:rPr>
                <w:sz w:val="16"/>
                <w:szCs w:val="16"/>
              </w:rPr>
              <w:t>Pas + de 5g de sel, activité physique</w:t>
            </w:r>
            <w:r>
              <w:rPr>
                <w:sz w:val="16"/>
                <w:szCs w:val="16"/>
              </w:rPr>
              <w:t xml:space="preserve"> </w:t>
            </w:r>
            <w:r w:rsidR="00FD38E9">
              <w:rPr>
                <w:sz w:val="16"/>
                <w:szCs w:val="16"/>
              </w:rPr>
              <w:t>adaptée,</w:t>
            </w:r>
            <w:r w:rsidR="00394617">
              <w:rPr>
                <w:sz w:val="16"/>
                <w:szCs w:val="16"/>
              </w:rPr>
              <w:t xml:space="preserve"> surveiller signes de décompensations</w:t>
            </w:r>
          </w:p>
          <w:p w14:paraId="37D2C81C" w14:textId="77777777" w:rsidR="00394617" w:rsidRDefault="00394617" w:rsidP="00394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BOIRE ++ car diurétique surtout si nausées, vomissement, diarrhées, fièvre</w:t>
            </w:r>
          </w:p>
          <w:p w14:paraId="1B923664" w14:textId="77777777" w:rsidR="00394617" w:rsidRDefault="00394617" w:rsidP="00394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Suspendre </w:t>
            </w:r>
            <w:proofErr w:type="spellStart"/>
            <w:r>
              <w:rPr>
                <w:sz w:val="16"/>
                <w:szCs w:val="16"/>
              </w:rPr>
              <w:t>ttt</w:t>
            </w:r>
            <w:proofErr w:type="spellEnd"/>
            <w:r>
              <w:rPr>
                <w:sz w:val="16"/>
                <w:szCs w:val="16"/>
              </w:rPr>
              <w:t xml:space="preserve"> si diarrhée, canicule ou fièvre possible</w:t>
            </w:r>
          </w:p>
          <w:p w14:paraId="09201DE1" w14:textId="77777777" w:rsidR="00394617" w:rsidRDefault="00E71756" w:rsidP="00394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 surtout pas prendre ASPIRINE ET AINS, certaines plantes, spray nasal vasoconstricteurs</w:t>
            </w:r>
          </w:p>
          <w:p w14:paraId="1DEDEEB9" w14:textId="246E6696" w:rsidR="00BF0B73" w:rsidRPr="00BF0B73" w:rsidRDefault="00BF0B73" w:rsidP="00BF0B73">
            <w:pPr>
              <w:pStyle w:val="p1"/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16"/>
                <w:szCs w:val="16"/>
                <w:lang w:eastAsia="en-US"/>
                <w14:ligatures w14:val="standardContextual"/>
              </w:rPr>
              <w:t>Autosurveillance des symptômes d</w:t>
            </w:r>
            <w:r w:rsidRPr="00BF0B73">
              <w:rPr>
                <w:rFonts w:asciiTheme="minorHAnsi" w:eastAsiaTheme="minorHAnsi" w:hAnsiTheme="minorHAnsi" w:cstheme="minorBidi"/>
                <w:b/>
                <w:bCs/>
                <w:color w:val="FF0000"/>
                <w:sz w:val="16"/>
                <w:szCs w:val="16"/>
              </w:rPr>
              <w:t>e décompensation</w:t>
            </w:r>
            <w:r w:rsidRPr="00BF0B73">
              <w:rPr>
                <w:rFonts w:asciiTheme="minorHAnsi" w:eastAsiaTheme="minorHAnsi" w:hAnsiTheme="minorHAnsi" w:cstheme="minorBidi"/>
                <w:b/>
                <w:bCs/>
                <w:color w:val="FF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: EPOF</w:t>
            </w:r>
          </w:p>
          <w:p w14:paraId="4BEBE60E" w14:textId="77777777" w:rsidR="00BF0B73" w:rsidRPr="00BF0B73" w:rsidRDefault="00BF0B73" w:rsidP="00BF0B73">
            <w:pPr>
              <w:pStyle w:val="p2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• E : Essoufflement, dyspnée, orthopnée, Toux grasse…</w:t>
            </w:r>
          </w:p>
          <w:p w14:paraId="33E57F6D" w14:textId="77777777" w:rsidR="00BF0B73" w:rsidRPr="00BF0B73" w:rsidRDefault="00BF0B73" w:rsidP="00BF0B73">
            <w:pPr>
              <w:pStyle w:val="p2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• P : Prise de poids excessive et rapide</w:t>
            </w:r>
          </w:p>
          <w:p w14:paraId="0656585C" w14:textId="77777777" w:rsidR="00BF0B73" w:rsidRPr="00BF0B73" w:rsidRDefault="00BF0B73" w:rsidP="00BF0B73">
            <w:pPr>
              <w:pStyle w:val="p2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• O : Œdème des membres inférieurs</w:t>
            </w:r>
          </w:p>
          <w:p w14:paraId="79815F55" w14:textId="6DC91FFF" w:rsidR="00BF0B73" w:rsidRPr="00BF0B73" w:rsidRDefault="00BF0B73" w:rsidP="00BF0B73">
            <w:pPr>
              <w:pStyle w:val="p2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• F : Fatigue extrême</w:t>
            </w:r>
          </w:p>
          <w:p w14:paraId="31292691" w14:textId="3A625A3D" w:rsidR="00E71756" w:rsidRDefault="00E71756" w:rsidP="00394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Surveillance clinique et </w:t>
            </w:r>
            <w:r w:rsidRPr="00BF0B73">
              <w:rPr>
                <w:b/>
                <w:bCs/>
                <w:sz w:val="16"/>
                <w:szCs w:val="16"/>
              </w:rPr>
              <w:t xml:space="preserve">EPOF et EPON (exercice physique, prise de poids, observance et ne pas ressaler) </w:t>
            </w:r>
            <w:r>
              <w:rPr>
                <w:sz w:val="16"/>
                <w:szCs w:val="16"/>
              </w:rPr>
              <w:t xml:space="preserve">+ NFS car anti coagulant (regarder ++ plaquettes et Hémoglobine et hématie) + clairance </w:t>
            </w:r>
            <w:proofErr w:type="spellStart"/>
            <w:r>
              <w:rPr>
                <w:sz w:val="16"/>
                <w:szCs w:val="16"/>
              </w:rPr>
              <w:t>créat</w:t>
            </w:r>
            <w:proofErr w:type="spellEnd"/>
            <w:r>
              <w:rPr>
                <w:sz w:val="16"/>
                <w:szCs w:val="16"/>
              </w:rPr>
              <w:t xml:space="preserve">, kaliémie, hyponatrémie, </w:t>
            </w:r>
            <w:proofErr w:type="spellStart"/>
            <w:r>
              <w:rPr>
                <w:sz w:val="16"/>
                <w:szCs w:val="16"/>
              </w:rPr>
              <w:t>choléstérol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obj</w:t>
            </w:r>
            <w:proofErr w:type="spellEnd"/>
            <w:r>
              <w:rPr>
                <w:sz w:val="16"/>
                <w:szCs w:val="16"/>
              </w:rPr>
              <w:t>&lt;0,55)</w:t>
            </w:r>
          </w:p>
          <w:p w14:paraId="52276349" w14:textId="34BE81BD" w:rsidR="00E71756" w:rsidRDefault="00E71756" w:rsidP="00394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Surveiller tension et FC</w:t>
            </w:r>
            <w:r w:rsidR="00BF0B73">
              <w:rPr>
                <w:sz w:val="16"/>
                <w:szCs w:val="16"/>
              </w:rPr>
              <w:t xml:space="preserve"> (ECG)</w:t>
            </w:r>
          </w:p>
          <w:p w14:paraId="1EA42D77" w14:textId="18B1F210" w:rsidR="00E71756" w:rsidRPr="00E71756" w:rsidRDefault="00E71756" w:rsidP="00394617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AVK </w:t>
            </w:r>
            <w:r w:rsidRPr="00E71756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SURVEILLER INR (QUE SI AVK)</w:t>
            </w:r>
          </w:p>
        </w:tc>
      </w:tr>
      <w:tr w:rsidR="00022A9C" w14:paraId="683A88ED" w14:textId="77777777" w:rsidTr="0029256C">
        <w:tc>
          <w:tcPr>
            <w:tcW w:w="5104" w:type="dxa"/>
          </w:tcPr>
          <w:p w14:paraId="4437D3B9" w14:textId="77777777" w:rsidR="005C5A5F" w:rsidRDefault="006259AC">
            <w:pPr>
              <w:rPr>
                <w:sz w:val="16"/>
                <w:szCs w:val="16"/>
              </w:rPr>
            </w:pPr>
            <w:r w:rsidRPr="003C5EDF">
              <w:rPr>
                <w:noProof/>
                <w:sz w:val="16"/>
                <w:szCs w:val="16"/>
              </w:rPr>
              <w:drawing>
                <wp:inline distT="0" distB="0" distL="0" distR="0" wp14:anchorId="177C5C49" wp14:editId="692EC5C0">
                  <wp:extent cx="2994660" cy="1903489"/>
                  <wp:effectExtent l="0" t="0" r="2540" b="1905"/>
                  <wp:docPr id="20849145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914530" name=""/>
                          <pic:cNvPicPr/>
                        </pic:nvPicPr>
                        <pic:blipFill rotWithShape="1">
                          <a:blip r:embed="rId7"/>
                          <a:srcRect t="2697"/>
                          <a:stretch/>
                        </pic:blipFill>
                        <pic:spPr bwMode="auto">
                          <a:xfrm>
                            <a:off x="0" y="0"/>
                            <a:ext cx="3003984" cy="1909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020D9B" w14:textId="77777777" w:rsidR="00BF0B73" w:rsidRPr="00621AB7" w:rsidRDefault="00BF0B73" w:rsidP="00BF0B73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621AB7">
              <w:rPr>
                <w:b/>
                <w:bCs/>
                <w:color w:val="FF0000"/>
                <w:sz w:val="16"/>
                <w:szCs w:val="16"/>
              </w:rPr>
              <w:t>Obj</w:t>
            </w:r>
            <w:proofErr w:type="spellEnd"/>
            <w:r w:rsidRPr="00621AB7">
              <w:rPr>
                <w:b/>
                <w:bCs/>
                <w:color w:val="FF0000"/>
                <w:sz w:val="16"/>
                <w:szCs w:val="16"/>
              </w:rPr>
              <w:t xml:space="preserve"> : EPC angor : BASIC </w:t>
            </w:r>
          </w:p>
          <w:p w14:paraId="38D0A5F6" w14:textId="77777777" w:rsidR="00BF0B73" w:rsidRPr="00621AB7" w:rsidRDefault="00BF0B73" w:rsidP="00BF0B73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621AB7">
              <w:rPr>
                <w:b/>
                <w:bCs/>
                <w:color w:val="FF0000"/>
                <w:sz w:val="16"/>
                <w:szCs w:val="16"/>
              </w:rPr>
              <w:t xml:space="preserve">B : bloquant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/ </w:t>
            </w:r>
            <w:r w:rsidRPr="00621AB7">
              <w:rPr>
                <w:b/>
                <w:bCs/>
                <w:color w:val="FF0000"/>
                <w:sz w:val="16"/>
                <w:szCs w:val="16"/>
              </w:rPr>
              <w:t xml:space="preserve">A : Anti-agrégant plaquettaire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/ </w:t>
            </w:r>
            <w:r w:rsidRPr="00621AB7">
              <w:rPr>
                <w:b/>
                <w:bCs/>
                <w:color w:val="FF0000"/>
                <w:sz w:val="16"/>
                <w:szCs w:val="16"/>
              </w:rPr>
              <w:t xml:space="preserve">S : statine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/ </w:t>
            </w:r>
            <w:r w:rsidRPr="00621AB7">
              <w:rPr>
                <w:b/>
                <w:bCs/>
                <w:color w:val="FF0000"/>
                <w:sz w:val="16"/>
                <w:szCs w:val="16"/>
              </w:rPr>
              <w:t>I : IEC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/ </w:t>
            </w:r>
            <w:r w:rsidRPr="00621AB7">
              <w:rPr>
                <w:b/>
                <w:bCs/>
                <w:color w:val="FF0000"/>
                <w:sz w:val="16"/>
                <w:szCs w:val="16"/>
              </w:rPr>
              <w:t>C : contrôles FR</w:t>
            </w:r>
          </w:p>
          <w:p w14:paraId="50CB1C1B" w14:textId="77777777" w:rsidR="00BF0B73" w:rsidRPr="003C5EDF" w:rsidRDefault="00BF0B73">
            <w:pPr>
              <w:rPr>
                <w:sz w:val="16"/>
                <w:szCs w:val="16"/>
              </w:rPr>
            </w:pPr>
          </w:p>
          <w:p w14:paraId="34C3A1F1" w14:textId="0443063F" w:rsidR="0029256C" w:rsidRDefault="0029256C">
            <w:pPr>
              <w:rPr>
                <w:sz w:val="16"/>
                <w:szCs w:val="16"/>
              </w:rPr>
            </w:pPr>
            <w:r w:rsidRPr="0029256C">
              <w:rPr>
                <w:b/>
                <w:bCs/>
                <w:sz w:val="16"/>
                <w:szCs w:val="16"/>
              </w:rPr>
              <w:lastRenderedPageBreak/>
              <w:t xml:space="preserve">Conseils d’optimisation du </w:t>
            </w:r>
            <w:proofErr w:type="spellStart"/>
            <w:r w:rsidRPr="0029256C">
              <w:rPr>
                <w:b/>
                <w:bCs/>
                <w:sz w:val="16"/>
                <w:szCs w:val="16"/>
              </w:rPr>
              <w:t>ttt</w:t>
            </w:r>
            <w:proofErr w:type="spellEnd"/>
            <w:r>
              <w:rPr>
                <w:sz w:val="16"/>
                <w:szCs w:val="16"/>
              </w:rPr>
              <w:t xml:space="preserve"> : garder </w:t>
            </w:r>
            <w:proofErr w:type="spellStart"/>
            <w:r>
              <w:rPr>
                <w:sz w:val="16"/>
                <w:szCs w:val="16"/>
              </w:rPr>
              <w:t>natispray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tjs</w:t>
            </w:r>
            <w:proofErr w:type="spellEnd"/>
            <w:r>
              <w:rPr>
                <w:sz w:val="16"/>
                <w:szCs w:val="16"/>
              </w:rPr>
              <w:t xml:space="preserve"> sur soit et bien l’amorcer après dispensation, règles hygiéno diététiques, arrêter cigarette, pas + d’1verre par jour pas + de 5j par semaine, pas de </w:t>
            </w:r>
            <w:r w:rsidR="00BF0AB8">
              <w:rPr>
                <w:sz w:val="16"/>
                <w:szCs w:val="16"/>
              </w:rPr>
              <w:t>cuite,</w:t>
            </w:r>
            <w:r>
              <w:rPr>
                <w:sz w:val="16"/>
                <w:szCs w:val="16"/>
              </w:rPr>
              <w:t xml:space="preserve"> pas de boissons énergisantes (</w:t>
            </w:r>
            <w:proofErr w:type="spellStart"/>
            <w:r>
              <w:rPr>
                <w:sz w:val="16"/>
                <w:szCs w:val="16"/>
              </w:rPr>
              <w:t>augm</w:t>
            </w:r>
            <w:proofErr w:type="spellEnd"/>
            <w:r>
              <w:rPr>
                <w:sz w:val="16"/>
                <w:szCs w:val="16"/>
              </w:rPr>
              <w:t xml:space="preserve"> la PA</w:t>
            </w:r>
            <w:r w:rsidR="00BF0AB8">
              <w:rPr>
                <w:sz w:val="16"/>
                <w:szCs w:val="16"/>
              </w:rPr>
              <w:t>)</w:t>
            </w:r>
          </w:p>
          <w:p w14:paraId="799ADDFA" w14:textId="219E5227" w:rsidR="0029256C" w:rsidRDefault="002925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de prise et voir comment est son observance</w:t>
            </w:r>
            <w:r w:rsidR="00BF0AB8">
              <w:rPr>
                <w:sz w:val="16"/>
                <w:szCs w:val="16"/>
              </w:rPr>
              <w:t xml:space="preserve"> =&gt; questionnaire de </w:t>
            </w:r>
            <w:proofErr w:type="spellStart"/>
            <w:r w:rsidR="00BF0AB8">
              <w:rPr>
                <w:sz w:val="16"/>
                <w:szCs w:val="16"/>
              </w:rPr>
              <w:t>Gigrd</w:t>
            </w:r>
            <w:proofErr w:type="spellEnd"/>
          </w:p>
          <w:p w14:paraId="7D42F1EC" w14:textId="77777777" w:rsidR="003730A8" w:rsidRDefault="003730A8" w:rsidP="00373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 prendre du sildénafil (et inhibiteurs de la phosphodiestérase) car présence de dérivés nitrés </w:t>
            </w:r>
          </w:p>
          <w:p w14:paraId="0C47D6B6" w14:textId="77777777" w:rsidR="003730A8" w:rsidRDefault="003730A8" w:rsidP="00373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bloquant : risque d’impuissance</w:t>
            </w:r>
          </w:p>
          <w:p w14:paraId="3603CFE1" w14:textId="4EFC2E7C" w:rsidR="0029256C" w:rsidRDefault="002925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IEC EI : toux sèche </w:t>
            </w:r>
          </w:p>
          <w:p w14:paraId="06BFCBAA" w14:textId="77777777" w:rsidR="00BF0AB8" w:rsidRDefault="00BF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Suivi bio et clinique : LDL cholestérol (</w:t>
            </w:r>
            <w:proofErr w:type="spellStart"/>
            <w:r>
              <w:rPr>
                <w:sz w:val="16"/>
                <w:szCs w:val="16"/>
              </w:rPr>
              <w:t>obj</w:t>
            </w:r>
            <w:proofErr w:type="spellEnd"/>
            <w:r>
              <w:rPr>
                <w:sz w:val="16"/>
                <w:szCs w:val="16"/>
              </w:rPr>
              <w:t xml:space="preserve"> &lt;0,55), </w:t>
            </w:r>
            <w:proofErr w:type="spellStart"/>
            <w:r>
              <w:rPr>
                <w:sz w:val="16"/>
                <w:szCs w:val="16"/>
              </w:rPr>
              <w:t>Hb</w:t>
            </w:r>
            <w:proofErr w:type="spellEnd"/>
            <w:r>
              <w:rPr>
                <w:sz w:val="16"/>
                <w:szCs w:val="16"/>
              </w:rPr>
              <w:t xml:space="preserve"> glyquée car diabétique, glycémie, Cl de </w:t>
            </w:r>
            <w:proofErr w:type="spellStart"/>
            <w:r>
              <w:rPr>
                <w:sz w:val="16"/>
                <w:szCs w:val="16"/>
              </w:rPr>
              <w:t>créat</w:t>
            </w:r>
            <w:proofErr w:type="spellEnd"/>
            <w:r>
              <w:rPr>
                <w:sz w:val="16"/>
                <w:szCs w:val="16"/>
              </w:rPr>
              <w:t xml:space="preserve"> car metformine et IEC, kaliémie, </w:t>
            </w:r>
          </w:p>
          <w:p w14:paraId="5627DC0F" w14:textId="6E732213" w:rsidR="00BF0AB8" w:rsidRPr="003C5EDF" w:rsidRDefault="00373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Surveillance</w:t>
            </w:r>
            <w:r w:rsidR="00BF0AB8">
              <w:rPr>
                <w:sz w:val="16"/>
                <w:szCs w:val="16"/>
              </w:rPr>
              <w:t xml:space="preserve"> clinique : PA, cœur, pieds et yeux pour les dents, FC</w:t>
            </w:r>
            <w:r>
              <w:rPr>
                <w:sz w:val="16"/>
                <w:szCs w:val="16"/>
              </w:rPr>
              <w:t xml:space="preserve">, test contrôle asthme, demander pourquoi il leur reste des </w:t>
            </w:r>
            <w:proofErr w:type="spellStart"/>
            <w:r>
              <w:rPr>
                <w:sz w:val="16"/>
                <w:szCs w:val="16"/>
              </w:rPr>
              <w:t>cpr</w:t>
            </w:r>
            <w:proofErr w:type="spellEnd"/>
          </w:p>
        </w:tc>
        <w:tc>
          <w:tcPr>
            <w:tcW w:w="5954" w:type="dxa"/>
          </w:tcPr>
          <w:p w14:paraId="5DDF509B" w14:textId="624402C0" w:rsidR="00621AB7" w:rsidRDefault="00621AB7" w:rsidP="00621AB7">
            <w:pPr>
              <w:tabs>
                <w:tab w:val="center" w:pos="2583"/>
              </w:tabs>
              <w:rPr>
                <w:sz w:val="16"/>
                <w:szCs w:val="16"/>
              </w:rPr>
            </w:pPr>
            <w:proofErr w:type="spellStart"/>
            <w:r w:rsidRPr="00621AB7">
              <w:rPr>
                <w:b/>
                <w:bCs/>
                <w:sz w:val="16"/>
                <w:szCs w:val="16"/>
              </w:rPr>
              <w:lastRenderedPageBreak/>
              <w:t>Discotrine</w:t>
            </w:r>
            <w:proofErr w:type="spellEnd"/>
            <w:r>
              <w:rPr>
                <w:sz w:val="16"/>
                <w:szCs w:val="16"/>
              </w:rPr>
              <w:t xml:space="preserve"> : Trinitrine :  vasodilatateur : </w:t>
            </w:r>
            <w:proofErr w:type="spellStart"/>
            <w:r>
              <w:rPr>
                <w:sz w:val="16"/>
                <w:szCs w:val="16"/>
              </w:rPr>
              <w:t>ttt</w:t>
            </w:r>
            <w:proofErr w:type="spellEnd"/>
            <w:r>
              <w:rPr>
                <w:sz w:val="16"/>
                <w:szCs w:val="16"/>
              </w:rPr>
              <w:t xml:space="preserve"> de fond, 1x 18h max/ j et attendre 8h entre 2 </w:t>
            </w:r>
          </w:p>
          <w:p w14:paraId="5BAA5407" w14:textId="0DBC89F7" w:rsidR="005C5A5F" w:rsidRPr="00D859C1" w:rsidRDefault="006259AC">
            <w:pPr>
              <w:rPr>
                <w:sz w:val="16"/>
                <w:szCs w:val="16"/>
              </w:rPr>
            </w:pPr>
            <w:r w:rsidRPr="00AE0BEB">
              <w:rPr>
                <w:b/>
                <w:bCs/>
                <w:sz w:val="16"/>
                <w:szCs w:val="16"/>
              </w:rPr>
              <w:t>Aténolol</w:t>
            </w:r>
            <w:r w:rsidRPr="00D859C1">
              <w:rPr>
                <w:sz w:val="16"/>
                <w:szCs w:val="16"/>
              </w:rPr>
              <w:t> : b bloquant</w:t>
            </w:r>
            <w:r w:rsidR="003C5EDF">
              <w:rPr>
                <w:sz w:val="16"/>
                <w:szCs w:val="16"/>
              </w:rPr>
              <w:t xml:space="preserve"> =&gt; bradycardisant (attention avec </w:t>
            </w:r>
            <w:proofErr w:type="spellStart"/>
            <w:r w:rsidR="003C5EDF">
              <w:rPr>
                <w:sz w:val="16"/>
                <w:szCs w:val="16"/>
              </w:rPr>
              <w:t>procoralan</w:t>
            </w:r>
            <w:proofErr w:type="spellEnd"/>
            <w:r w:rsidR="003C5EDF">
              <w:rPr>
                <w:sz w:val="16"/>
                <w:szCs w:val="16"/>
              </w:rPr>
              <w:t> : crise d’angor après épreuves d’effort pour mieux gérer crises</w:t>
            </w:r>
          </w:p>
          <w:p w14:paraId="193C215E" w14:textId="12854E21" w:rsidR="006259AC" w:rsidRPr="00D859C1" w:rsidRDefault="006259AC">
            <w:pPr>
              <w:rPr>
                <w:sz w:val="16"/>
                <w:szCs w:val="16"/>
              </w:rPr>
            </w:pPr>
            <w:r w:rsidRPr="00AE0BEB">
              <w:rPr>
                <w:b/>
                <w:bCs/>
                <w:sz w:val="16"/>
                <w:szCs w:val="16"/>
              </w:rPr>
              <w:t>Kardégic</w:t>
            </w:r>
            <w:r w:rsidRPr="00D859C1">
              <w:rPr>
                <w:sz w:val="16"/>
                <w:szCs w:val="16"/>
              </w:rPr>
              <w:t xml:space="preserve"> : </w:t>
            </w:r>
            <w:r w:rsidR="00621AB7" w:rsidRPr="00D859C1">
              <w:rPr>
                <w:sz w:val="16"/>
                <w:szCs w:val="16"/>
              </w:rPr>
              <w:t>anti-agrégant</w:t>
            </w:r>
            <w:r w:rsidR="00D859C1" w:rsidRPr="00D859C1">
              <w:rPr>
                <w:sz w:val="16"/>
                <w:szCs w:val="16"/>
              </w:rPr>
              <w:t xml:space="preserve"> plaquettaires </w:t>
            </w:r>
            <w:r w:rsidR="003C5EDF">
              <w:rPr>
                <w:sz w:val="16"/>
                <w:szCs w:val="16"/>
              </w:rPr>
              <w:t xml:space="preserve">(si pose de stent : 2 </w:t>
            </w:r>
            <w:r w:rsidR="0029256C">
              <w:rPr>
                <w:sz w:val="16"/>
                <w:szCs w:val="16"/>
              </w:rPr>
              <w:t>anti-agrégant</w:t>
            </w:r>
            <w:r w:rsidR="003C5EDF">
              <w:rPr>
                <w:sz w:val="16"/>
                <w:szCs w:val="16"/>
              </w:rPr>
              <w:t xml:space="preserve"> plaquettaire)</w:t>
            </w:r>
          </w:p>
          <w:p w14:paraId="31508C9A" w14:textId="52C8E95D" w:rsidR="00D859C1" w:rsidRDefault="00D859C1">
            <w:pPr>
              <w:rPr>
                <w:sz w:val="16"/>
                <w:szCs w:val="16"/>
              </w:rPr>
            </w:pPr>
            <w:r w:rsidRPr="00621AB7">
              <w:rPr>
                <w:b/>
                <w:bCs/>
                <w:sz w:val="16"/>
                <w:szCs w:val="16"/>
              </w:rPr>
              <w:t>Lipruzet : Atorvastatine</w:t>
            </w:r>
            <w:r w:rsidR="00621AB7">
              <w:rPr>
                <w:b/>
                <w:bCs/>
                <w:sz w:val="16"/>
                <w:szCs w:val="16"/>
              </w:rPr>
              <w:t>/</w:t>
            </w:r>
            <w:r w:rsidRPr="00621AB7">
              <w:rPr>
                <w:b/>
                <w:bCs/>
                <w:sz w:val="16"/>
                <w:szCs w:val="16"/>
              </w:rPr>
              <w:t>Ezetimibe</w:t>
            </w:r>
            <w:r w:rsidRPr="00D859C1">
              <w:rPr>
                <w:sz w:val="16"/>
                <w:szCs w:val="16"/>
              </w:rPr>
              <w:t> : hypolipidémiant</w:t>
            </w:r>
            <w:r w:rsidR="00621AB7">
              <w:rPr>
                <w:sz w:val="16"/>
                <w:szCs w:val="16"/>
              </w:rPr>
              <w:t> : cholestérol à dose max</w:t>
            </w:r>
          </w:p>
          <w:p w14:paraId="32B7D556" w14:textId="77777777" w:rsidR="00BF0B73" w:rsidRDefault="00BF0B73" w:rsidP="00BF0B73">
            <w:pPr>
              <w:pStyle w:val="p1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Objectif : LDL&lt; 0,55g/L</w:t>
            </w:r>
          </w:p>
          <w:p w14:paraId="06424A0F" w14:textId="77777777" w:rsidR="00BF0B73" w:rsidRDefault="00BF0B73" w:rsidP="00BF0B73">
            <w:pPr>
              <w:pStyle w:val="p1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D’emblée statine de forte</w:t>
            </w:r>
            <w: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puissance à forte dose</w:t>
            </w:r>
          </w:p>
          <w:p w14:paraId="0B114356" w14:textId="77777777" w:rsidR="00BF0B73" w:rsidRDefault="00BF0B73" w:rsidP="00BF0B73">
            <w:pPr>
              <w:pStyle w:val="p1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Si </w:t>
            </w:r>
            <w:proofErr w:type="spellStart"/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ttt</w:t>
            </w:r>
            <w:proofErr w:type="spellEnd"/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statine </w:t>
            </w:r>
            <w:proofErr w:type="spellStart"/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avt</w:t>
            </w:r>
            <w:proofErr w:type="spellEnd"/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SCA, switch pour</w:t>
            </w:r>
            <w: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statine de forte puissance à forte</w:t>
            </w:r>
            <w: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dose ou + </w:t>
            </w:r>
            <w:proofErr w:type="spellStart"/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ezétimibe</w:t>
            </w:r>
            <w:proofErr w:type="spellEnd"/>
          </w:p>
          <w:p w14:paraId="02DE1A78" w14:textId="62AB921C" w:rsidR="00BF0B73" w:rsidRPr="00BF0B73" w:rsidRDefault="00BF0B73" w:rsidP="00BF0B73">
            <w:pPr>
              <w:pStyle w:val="p1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Si échec : + PCSK9</w:t>
            </w:r>
          </w:p>
          <w:p w14:paraId="5975FDB1" w14:textId="2BFE9D0A" w:rsidR="00D859C1" w:rsidRDefault="00D859C1">
            <w:pPr>
              <w:rPr>
                <w:sz w:val="16"/>
                <w:szCs w:val="16"/>
              </w:rPr>
            </w:pPr>
            <w:r w:rsidRPr="00D859C1">
              <w:rPr>
                <w:sz w:val="16"/>
                <w:szCs w:val="16"/>
              </w:rPr>
              <w:t xml:space="preserve">Amlor : amlodipine : inhibiteurs calciques </w:t>
            </w:r>
            <w:r w:rsidR="00621AB7" w:rsidRPr="00D859C1">
              <w:rPr>
                <w:sz w:val="16"/>
                <w:szCs w:val="16"/>
              </w:rPr>
              <w:t>sélectifs</w:t>
            </w:r>
            <w:r w:rsidRPr="00D859C1">
              <w:rPr>
                <w:sz w:val="16"/>
                <w:szCs w:val="16"/>
              </w:rPr>
              <w:t xml:space="preserve"> dérivés de la dihydropyridine </w:t>
            </w:r>
          </w:p>
          <w:p w14:paraId="57B3FC3C" w14:textId="75AB0439" w:rsidR="003C5EDF" w:rsidRDefault="003C5EDF">
            <w:pPr>
              <w:rPr>
                <w:sz w:val="16"/>
                <w:szCs w:val="16"/>
              </w:rPr>
            </w:pPr>
            <w:r w:rsidRPr="00621AB7">
              <w:rPr>
                <w:b/>
                <w:bCs/>
                <w:sz w:val="16"/>
                <w:szCs w:val="16"/>
              </w:rPr>
              <w:t>Coversyl</w:t>
            </w:r>
            <w:r>
              <w:rPr>
                <w:sz w:val="16"/>
                <w:szCs w:val="16"/>
              </w:rPr>
              <w:t xml:space="preserve"> : </w:t>
            </w:r>
            <w:proofErr w:type="spellStart"/>
            <w:r>
              <w:rPr>
                <w:sz w:val="16"/>
                <w:szCs w:val="16"/>
              </w:rPr>
              <w:t>Périndopril</w:t>
            </w:r>
            <w:proofErr w:type="spellEnd"/>
            <w:r>
              <w:rPr>
                <w:sz w:val="16"/>
                <w:szCs w:val="16"/>
              </w:rPr>
              <w:t xml:space="preserve"> : IEC pour tension et </w:t>
            </w:r>
          </w:p>
          <w:p w14:paraId="73979BCB" w14:textId="1D293134" w:rsidR="00D859C1" w:rsidRDefault="00D8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Lexomil : </w:t>
            </w:r>
            <w:proofErr w:type="spellStart"/>
            <w:r>
              <w:rPr>
                <w:sz w:val="16"/>
                <w:szCs w:val="16"/>
              </w:rPr>
              <w:t>dévivés</w:t>
            </w:r>
            <w:proofErr w:type="spellEnd"/>
            <w:r>
              <w:rPr>
                <w:sz w:val="16"/>
                <w:szCs w:val="16"/>
              </w:rPr>
              <w:t xml:space="preserve"> de la benzodiazépine : </w:t>
            </w:r>
            <w:proofErr w:type="spellStart"/>
            <w:r>
              <w:rPr>
                <w:sz w:val="16"/>
                <w:szCs w:val="16"/>
              </w:rPr>
              <w:t>Bromazepam</w:t>
            </w:r>
            <w:proofErr w:type="spellEnd"/>
            <w:r>
              <w:rPr>
                <w:sz w:val="16"/>
                <w:szCs w:val="16"/>
              </w:rPr>
              <w:t> : anxiolytique</w:t>
            </w:r>
          </w:p>
          <w:p w14:paraId="3BB3F811" w14:textId="1C07D589" w:rsidR="00D859C1" w:rsidRDefault="00D859C1">
            <w:pPr>
              <w:rPr>
                <w:sz w:val="16"/>
                <w:szCs w:val="16"/>
              </w:rPr>
            </w:pPr>
            <w:proofErr w:type="spellStart"/>
            <w:r w:rsidRPr="003C5EDF">
              <w:rPr>
                <w:b/>
                <w:bCs/>
                <w:sz w:val="16"/>
                <w:szCs w:val="16"/>
              </w:rPr>
              <w:t>Ikorel</w:t>
            </w:r>
            <w:proofErr w:type="spellEnd"/>
            <w:r w:rsidRPr="003C5EDF">
              <w:rPr>
                <w:b/>
                <w:bCs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Nicorandil</w:t>
            </w:r>
            <w:proofErr w:type="spellEnd"/>
            <w:r>
              <w:rPr>
                <w:sz w:val="16"/>
                <w:szCs w:val="16"/>
              </w:rPr>
              <w:t> : vasodilatateur</w:t>
            </w:r>
          </w:p>
          <w:p w14:paraId="56E075AA" w14:textId="77777777" w:rsidR="00D859C1" w:rsidRDefault="00D859C1">
            <w:pPr>
              <w:rPr>
                <w:sz w:val="16"/>
                <w:szCs w:val="16"/>
              </w:rPr>
            </w:pPr>
            <w:proofErr w:type="spellStart"/>
            <w:r w:rsidRPr="00721A75">
              <w:rPr>
                <w:b/>
                <w:bCs/>
                <w:sz w:val="16"/>
                <w:szCs w:val="16"/>
              </w:rPr>
              <w:t>Oméoprazole</w:t>
            </w:r>
            <w:proofErr w:type="spellEnd"/>
            <w:r>
              <w:rPr>
                <w:sz w:val="16"/>
                <w:szCs w:val="16"/>
              </w:rPr>
              <w:t> : IPP</w:t>
            </w:r>
          </w:p>
          <w:p w14:paraId="649E5F90" w14:textId="3A49D8B7" w:rsidR="003C5EDF" w:rsidRDefault="003C5EDF">
            <w:pPr>
              <w:rPr>
                <w:sz w:val="16"/>
                <w:szCs w:val="16"/>
              </w:rPr>
            </w:pPr>
            <w:proofErr w:type="spellStart"/>
            <w:r w:rsidRPr="003C5EDF">
              <w:rPr>
                <w:b/>
                <w:bCs/>
                <w:sz w:val="16"/>
                <w:szCs w:val="16"/>
              </w:rPr>
              <w:t>Procoralan</w:t>
            </w:r>
            <w:proofErr w:type="spellEnd"/>
            <w:r>
              <w:rPr>
                <w:sz w:val="16"/>
                <w:szCs w:val="16"/>
              </w:rPr>
              <w:t> : Ang</w:t>
            </w:r>
            <w:r w:rsidR="00721A75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 ou IC : effet bradycardisant</w:t>
            </w:r>
          </w:p>
          <w:p w14:paraId="5F751A86" w14:textId="23767510" w:rsidR="003C5EDF" w:rsidRDefault="003C5EDF">
            <w:pPr>
              <w:rPr>
                <w:sz w:val="16"/>
                <w:szCs w:val="16"/>
              </w:rPr>
            </w:pPr>
            <w:r w:rsidRPr="003C5EDF">
              <w:rPr>
                <w:b/>
                <w:bCs/>
                <w:sz w:val="16"/>
                <w:szCs w:val="16"/>
              </w:rPr>
              <w:t>Natispray</w:t>
            </w:r>
            <w:r>
              <w:rPr>
                <w:sz w:val="16"/>
                <w:szCs w:val="16"/>
              </w:rPr>
              <w:t xml:space="preserve"> : </w:t>
            </w:r>
            <w:proofErr w:type="spellStart"/>
            <w:r>
              <w:rPr>
                <w:sz w:val="16"/>
                <w:szCs w:val="16"/>
              </w:rPr>
              <w:t>ttt</w:t>
            </w:r>
            <w:proofErr w:type="spellEnd"/>
            <w:r>
              <w:rPr>
                <w:sz w:val="16"/>
                <w:szCs w:val="16"/>
              </w:rPr>
              <w:t xml:space="preserve"> de crise d’angor ; 5 pulvérisations pour amorcer ; peut entrainer hypotension </w:t>
            </w:r>
            <w:r w:rsidRPr="003C5EDF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être assis car possible chute/ mettre spray sous la langue </w:t>
            </w:r>
          </w:p>
          <w:p w14:paraId="01507EE0" w14:textId="4F7053FB" w:rsidR="003C5EDF" w:rsidRDefault="003C5E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Si symptômes persistent, attendre 5 min et faire une 2</w:t>
            </w:r>
            <w:r w:rsidRPr="003C5EDF">
              <w:rPr>
                <w:sz w:val="16"/>
                <w:szCs w:val="16"/>
                <w:vertAlign w:val="superscript"/>
              </w:rPr>
              <w:t>ème</w:t>
            </w:r>
            <w:r>
              <w:rPr>
                <w:sz w:val="16"/>
                <w:szCs w:val="16"/>
              </w:rPr>
              <w:t xml:space="preserve"> pulvérisation </w:t>
            </w:r>
          </w:p>
          <w:p w14:paraId="5C421A50" w14:textId="4C169A76" w:rsidR="003C5EDF" w:rsidRDefault="003C5E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encore après 2 </w:t>
            </w:r>
            <w:proofErr w:type="spellStart"/>
            <w:r>
              <w:rPr>
                <w:sz w:val="16"/>
                <w:szCs w:val="16"/>
              </w:rPr>
              <w:t>pulv</w:t>
            </w:r>
            <w:proofErr w:type="spellEnd"/>
            <w:r>
              <w:rPr>
                <w:sz w:val="16"/>
                <w:szCs w:val="16"/>
              </w:rPr>
              <w:t xml:space="preserve"> : appeler le SAMU car possible arrêt cardiaque</w:t>
            </w:r>
          </w:p>
          <w:p w14:paraId="455969CC" w14:textId="5074B6BD" w:rsidR="003C5EDF" w:rsidRDefault="003C5E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Vérifier date de péremption</w:t>
            </w:r>
            <w:r w:rsidR="00BF0AB8">
              <w:rPr>
                <w:sz w:val="16"/>
                <w:szCs w:val="16"/>
              </w:rPr>
              <w:t xml:space="preserve"> / </w:t>
            </w:r>
            <w:r w:rsidR="00BF0AB8" w:rsidRPr="003C5EDF">
              <w:rPr>
                <w:sz w:val="16"/>
                <w:szCs w:val="16"/>
              </w:rPr>
              <w:t xml:space="preserve">Penser au carnet de crises </w:t>
            </w:r>
          </w:p>
          <w:p w14:paraId="05FE1EE1" w14:textId="77777777" w:rsidR="00BF0B73" w:rsidRPr="00BF0B73" w:rsidRDefault="00BF0B73" w:rsidP="00BF0B73">
            <w:pPr>
              <w:pStyle w:val="p1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b/>
                <w:bCs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TRAITEMENT DE CRISE</w:t>
            </w:r>
          </w:p>
          <w:p w14:paraId="70B84F7E" w14:textId="2CAD348F" w:rsidR="00BF0B73" w:rsidRPr="00BF0B73" w:rsidRDefault="00BF0B73" w:rsidP="00BF0B73">
            <w:pPr>
              <w:pStyle w:val="p2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Reconnaitre la crise :</w:t>
            </w:r>
            <w: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Survient lors d’un effort ou forte émotion ou températures extrêmes</w:t>
            </w:r>
            <w: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sym w:font="Wingdings" w:char="F0E0"/>
            </w:r>
            <w: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55678">
              <w:rPr>
                <w:rFonts w:asciiTheme="minorHAnsi" w:eastAsiaTheme="minorHAnsi" w:hAnsiTheme="minorHAnsi" w:cstheme="minorBidi"/>
                <w:b/>
                <w:bCs/>
                <w:color w:val="4EA72E" w:themeColor="accent6"/>
                <w:kern w:val="2"/>
                <w:sz w:val="16"/>
                <w:szCs w:val="16"/>
                <w:lang w:eastAsia="en-US"/>
                <w14:ligatures w14:val="standardContextual"/>
              </w:rPr>
              <w:t>Douleur rétrosternale</w:t>
            </w:r>
            <w:r w:rsidR="00AE0BEB" w:rsidRPr="00B55678">
              <w:rPr>
                <w:rFonts w:asciiTheme="minorHAnsi" w:eastAsiaTheme="minorHAnsi" w:hAnsiTheme="minorHAnsi" w:cstheme="minorBidi"/>
                <w:b/>
                <w:bCs/>
                <w:color w:val="4EA72E" w:themeColor="accent6"/>
                <w:kern w:val="2"/>
                <w:sz w:val="16"/>
                <w:szCs w:val="16"/>
                <w:lang w:eastAsia="en-US"/>
                <w14:ligatures w14:val="standardContextual"/>
              </w:rPr>
              <w:t>/ Dyspnée</w:t>
            </w:r>
            <w:r w:rsidRPr="00B55678">
              <w:rPr>
                <w:rFonts w:asciiTheme="minorHAnsi" w:eastAsiaTheme="minorHAnsi" w:hAnsiTheme="minorHAnsi" w:cstheme="minorBidi"/>
                <w:b/>
                <w:bCs/>
                <w:color w:val="4EA72E" w:themeColor="accent6"/>
                <w:kern w:val="2"/>
                <w:sz w:val="16"/>
                <w:szCs w:val="16"/>
                <w:lang w:eastAsia="en-US"/>
                <w14:ligatures w14:val="standardContextual"/>
              </w:rPr>
              <w:t>/ Sensation de vertige</w:t>
            </w:r>
          </w:p>
          <w:p w14:paraId="69CE7847" w14:textId="6DF7D825" w:rsidR="00BF0B73" w:rsidRPr="00BF0B73" w:rsidRDefault="00BF0B73" w:rsidP="00BF0B73">
            <w:pPr>
              <w:pStyle w:val="p2"/>
              <w:rPr>
                <w:rFonts w:asciiTheme="minorHAnsi" w:eastAsiaTheme="minorHAnsi" w:hAnsiTheme="minorHAnsi" w:cstheme="minorBidi"/>
                <w:b/>
                <w:bCs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b/>
                <w:bCs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Mode d’emploi :</w:t>
            </w:r>
          </w:p>
          <w:p w14:paraId="30E91E06" w14:textId="77777777" w:rsidR="00BF0B73" w:rsidRPr="00BF0B73" w:rsidRDefault="00BF0B73" w:rsidP="00BF0B73">
            <w:pPr>
              <w:pStyle w:val="p3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• Arrêter l’effort et s’assoir (risque de chute par hypotension)</w:t>
            </w:r>
          </w:p>
          <w:p w14:paraId="7A31AB09" w14:textId="77777777" w:rsidR="00BF0B73" w:rsidRPr="00BF0B73" w:rsidRDefault="00BF0B73" w:rsidP="00BF0B73">
            <w:pPr>
              <w:pStyle w:val="p3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• Faire une pulvérisation SOUS LA LANGUE de Natispray®</w:t>
            </w:r>
          </w:p>
          <w:p w14:paraId="5E7B76D2" w14:textId="77777777" w:rsidR="00BF0B73" w:rsidRPr="00BF0B73" w:rsidRDefault="00BF0B73" w:rsidP="00BF0B73">
            <w:pPr>
              <w:pStyle w:val="p3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• Renouveler 2 à 3 minutes plus tard si persistance des symptômes</w:t>
            </w:r>
          </w:p>
          <w:p w14:paraId="71F43F27" w14:textId="52ECFD10" w:rsidR="00BF0B73" w:rsidRPr="00BF0B73" w:rsidRDefault="00BF0B73" w:rsidP="00BF0B73">
            <w:pPr>
              <w:pStyle w:val="p3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• Si persistance des symptômes ou récidive malgré 2 pulvérisations </w:t>
            </w: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sym w:font="Wingdings" w:char="F0E0"/>
            </w:r>
            <w: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15 </w:t>
            </w: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sym w:font="Wingdings" w:char="F0E0"/>
            </w:r>
            <w:r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IDM</w:t>
            </w:r>
          </w:p>
          <w:p w14:paraId="4227A365" w14:textId="77777777" w:rsidR="00BF0B73" w:rsidRPr="00BF0B73" w:rsidRDefault="00BF0B73" w:rsidP="00BF0B73">
            <w:pPr>
              <w:pStyle w:val="p3"/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F0B73">
              <w:rPr>
                <w:rFonts w:asciiTheme="minorHAnsi" w:eastAsiaTheme="minorHAnsi" w:hAnsiTheme="minorHAnsi" w:cstheme="minorBidi"/>
                <w:color w:val="auto"/>
                <w:kern w:val="2"/>
                <w:sz w:val="16"/>
                <w:szCs w:val="16"/>
                <w:lang w:eastAsia="en-US"/>
                <w14:ligatures w14:val="standardContextual"/>
              </w:rPr>
              <w:t>• Tenir un journal des crises pour transmission au MT ou cardiologue</w:t>
            </w:r>
          </w:p>
          <w:p w14:paraId="0B4C6E55" w14:textId="77777777" w:rsidR="00BF0B73" w:rsidRDefault="00BF0B73">
            <w:pPr>
              <w:rPr>
                <w:sz w:val="16"/>
                <w:szCs w:val="16"/>
              </w:rPr>
            </w:pPr>
          </w:p>
          <w:p w14:paraId="716EADE0" w14:textId="5BFBA03C" w:rsidR="00D859C1" w:rsidRDefault="00D859C1" w:rsidP="00D859C1">
            <w:pPr>
              <w:tabs>
                <w:tab w:val="center" w:pos="2583"/>
              </w:tabs>
              <w:rPr>
                <w:sz w:val="16"/>
                <w:szCs w:val="16"/>
              </w:rPr>
            </w:pPr>
            <w:r w:rsidRPr="003C5EDF">
              <w:rPr>
                <w:b/>
                <w:bCs/>
                <w:sz w:val="16"/>
                <w:szCs w:val="16"/>
              </w:rPr>
              <w:t>Metformine</w:t>
            </w:r>
            <w:r>
              <w:rPr>
                <w:sz w:val="16"/>
                <w:szCs w:val="16"/>
              </w:rPr>
              <w:t> : biguanide antidiabétique sauf insuline</w:t>
            </w:r>
            <w:r w:rsidR="00621AB7">
              <w:rPr>
                <w:sz w:val="16"/>
                <w:szCs w:val="16"/>
              </w:rPr>
              <w:t xml:space="preserve"> : </w:t>
            </w:r>
            <w:proofErr w:type="spellStart"/>
            <w:r w:rsidR="00621AB7">
              <w:rPr>
                <w:sz w:val="16"/>
                <w:szCs w:val="16"/>
              </w:rPr>
              <w:t>ttt</w:t>
            </w:r>
            <w:proofErr w:type="spellEnd"/>
            <w:r w:rsidR="00621AB7">
              <w:rPr>
                <w:sz w:val="16"/>
                <w:szCs w:val="16"/>
              </w:rPr>
              <w:t xml:space="preserve"> 1</w:t>
            </w:r>
            <w:r w:rsidR="00621AB7" w:rsidRPr="00621AB7">
              <w:rPr>
                <w:sz w:val="16"/>
                <w:szCs w:val="16"/>
                <w:vertAlign w:val="superscript"/>
              </w:rPr>
              <w:t>ère</w:t>
            </w:r>
            <w:r w:rsidR="00621AB7">
              <w:rPr>
                <w:sz w:val="16"/>
                <w:szCs w:val="16"/>
              </w:rPr>
              <w:t xml:space="preserve"> </w:t>
            </w:r>
            <w:r w:rsidR="003C5EDF">
              <w:rPr>
                <w:sz w:val="16"/>
                <w:szCs w:val="16"/>
              </w:rPr>
              <w:t>intention</w:t>
            </w:r>
            <w:r w:rsidR="00621AB7">
              <w:rPr>
                <w:sz w:val="16"/>
                <w:szCs w:val="16"/>
              </w:rPr>
              <w:t xml:space="preserve"> diabète (vérifier Cl de la créatinine)</w:t>
            </w:r>
          </w:p>
          <w:p w14:paraId="132AA6F1" w14:textId="77777777" w:rsidR="00D859C1" w:rsidRDefault="00D859C1" w:rsidP="00D859C1">
            <w:pPr>
              <w:tabs>
                <w:tab w:val="center" w:pos="2583"/>
              </w:tabs>
              <w:rPr>
                <w:sz w:val="16"/>
                <w:szCs w:val="16"/>
              </w:rPr>
            </w:pPr>
            <w:proofErr w:type="spellStart"/>
            <w:r w:rsidRPr="00F1315D">
              <w:rPr>
                <w:b/>
                <w:bCs/>
                <w:sz w:val="16"/>
                <w:szCs w:val="16"/>
              </w:rPr>
              <w:t>Sérétide</w:t>
            </w:r>
            <w:proofErr w:type="spellEnd"/>
            <w:r>
              <w:rPr>
                <w:sz w:val="16"/>
                <w:szCs w:val="16"/>
              </w:rPr>
              <w:t xml:space="preserve"> : Salmétérol et Fluticasone : </w:t>
            </w:r>
            <w:r w:rsidR="00621AB7">
              <w:rPr>
                <w:sz w:val="16"/>
                <w:szCs w:val="16"/>
              </w:rPr>
              <w:t>syndrome obstructif</w:t>
            </w:r>
            <w:r>
              <w:rPr>
                <w:sz w:val="16"/>
                <w:szCs w:val="16"/>
              </w:rPr>
              <w:t xml:space="preserve"> des voies aéri</w:t>
            </w:r>
            <w:r w:rsidR="003C5EDF">
              <w:rPr>
                <w:sz w:val="16"/>
                <w:szCs w:val="16"/>
              </w:rPr>
              <w:t>ennes</w:t>
            </w:r>
          </w:p>
          <w:p w14:paraId="7D32050C" w14:textId="77777777" w:rsidR="00BF0AB8" w:rsidRDefault="00BF0AB8" w:rsidP="00D859C1">
            <w:pPr>
              <w:tabs>
                <w:tab w:val="center" w:pos="2583"/>
              </w:tabs>
              <w:rPr>
                <w:sz w:val="16"/>
                <w:szCs w:val="16"/>
              </w:rPr>
            </w:pPr>
            <w:r w:rsidRPr="0029256C">
              <w:rPr>
                <w:b/>
                <w:bCs/>
                <w:sz w:val="16"/>
                <w:szCs w:val="16"/>
              </w:rPr>
              <w:t>Crise d’angor :</w:t>
            </w:r>
            <w:r>
              <w:rPr>
                <w:sz w:val="16"/>
                <w:szCs w:val="16"/>
              </w:rPr>
              <w:t xml:space="preserve"> palpitations, stress intense, dyspnée, fatigue extrême, pression thoracique, irradiation bras … symptômes d’IDM</w:t>
            </w:r>
          </w:p>
          <w:p w14:paraId="52322176" w14:textId="0BC617DC" w:rsidR="00BF0AB8" w:rsidRPr="00D859C1" w:rsidRDefault="00BF0AB8" w:rsidP="00AE0B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Vacciner VRS, </w:t>
            </w:r>
            <w:proofErr w:type="spellStart"/>
            <w:r>
              <w:rPr>
                <w:sz w:val="16"/>
                <w:szCs w:val="16"/>
              </w:rPr>
              <w:t>prévenar</w:t>
            </w:r>
            <w:proofErr w:type="spellEnd"/>
          </w:p>
        </w:tc>
      </w:tr>
      <w:tr w:rsidR="00022A9C" w14:paraId="55C7B8DA" w14:textId="77777777" w:rsidTr="0029256C">
        <w:tc>
          <w:tcPr>
            <w:tcW w:w="5104" w:type="dxa"/>
          </w:tcPr>
          <w:p w14:paraId="28A3DCDE" w14:textId="2325817F" w:rsidR="005C5A5F" w:rsidRDefault="006259AC">
            <w:r w:rsidRPr="006259AC">
              <w:rPr>
                <w:noProof/>
              </w:rPr>
              <w:lastRenderedPageBreak/>
              <w:drawing>
                <wp:inline distT="0" distB="0" distL="0" distR="0" wp14:anchorId="70E5B190" wp14:editId="20CAD650">
                  <wp:extent cx="2340872" cy="1116623"/>
                  <wp:effectExtent l="0" t="0" r="0" b="1270"/>
                  <wp:docPr id="1992440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4407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878" cy="112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575D1F7D" w14:textId="238340A7" w:rsidR="005C5A5F" w:rsidRDefault="003730A8" w:rsidP="003730A8">
            <w:pPr>
              <w:tabs>
                <w:tab w:val="left" w:pos="1952"/>
              </w:tabs>
              <w:rPr>
                <w:sz w:val="16"/>
                <w:szCs w:val="16"/>
              </w:rPr>
            </w:pPr>
            <w:r w:rsidRPr="003730A8">
              <w:rPr>
                <w:sz w:val="16"/>
                <w:szCs w:val="16"/>
              </w:rPr>
              <w:t xml:space="preserve">Ordo d’anesthésiste </w:t>
            </w:r>
          </w:p>
          <w:p w14:paraId="365A3483" w14:textId="46906A11" w:rsidR="003730A8" w:rsidRDefault="003730A8" w:rsidP="003730A8">
            <w:pPr>
              <w:tabs>
                <w:tab w:val="left" w:pos="1952"/>
              </w:tabs>
              <w:rPr>
                <w:sz w:val="16"/>
                <w:szCs w:val="16"/>
              </w:rPr>
            </w:pPr>
            <w:proofErr w:type="spellStart"/>
            <w:r w:rsidRPr="00FD38E9">
              <w:rPr>
                <w:b/>
                <w:bCs/>
                <w:sz w:val="16"/>
                <w:szCs w:val="16"/>
              </w:rPr>
              <w:t>Lovennox</w:t>
            </w:r>
            <w:proofErr w:type="spellEnd"/>
            <w:r>
              <w:rPr>
                <w:sz w:val="16"/>
                <w:szCs w:val="16"/>
              </w:rPr>
              <w:t xml:space="preserve"> : </w:t>
            </w:r>
            <w:proofErr w:type="spellStart"/>
            <w:r>
              <w:rPr>
                <w:sz w:val="16"/>
                <w:szCs w:val="16"/>
              </w:rPr>
              <w:t>inj</w:t>
            </w:r>
            <w:proofErr w:type="spellEnd"/>
            <w:r>
              <w:rPr>
                <w:sz w:val="16"/>
                <w:szCs w:val="16"/>
              </w:rPr>
              <w:t xml:space="preserve"> sc HPPM : </w:t>
            </w:r>
            <w:r w:rsidRPr="00671ED6">
              <w:rPr>
                <w:b/>
                <w:bCs/>
                <w:sz w:val="16"/>
                <w:szCs w:val="16"/>
              </w:rPr>
              <w:t>AVK</w:t>
            </w:r>
          </w:p>
          <w:p w14:paraId="2C2450F3" w14:textId="194B1244" w:rsidR="003730A8" w:rsidRDefault="003730A8" w:rsidP="003730A8">
            <w:pPr>
              <w:tabs>
                <w:tab w:val="left" w:pos="19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 ne peut pas laisser le patient sans anti coagulant </w:t>
            </w:r>
            <w:r w:rsidRPr="003730A8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</w:t>
            </w:r>
            <w:r w:rsidR="00F1315D">
              <w:rPr>
                <w:sz w:val="16"/>
                <w:szCs w:val="16"/>
              </w:rPr>
              <w:t>remplacement</w:t>
            </w:r>
            <w:r>
              <w:rPr>
                <w:sz w:val="16"/>
                <w:szCs w:val="16"/>
              </w:rPr>
              <w:t xml:space="preserve"> AVK curative par HPPM à dosage préventif </w:t>
            </w:r>
            <w:r w:rsidRPr="003730A8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Il sera sous dosé donc aucun intérêt</w:t>
            </w:r>
          </w:p>
          <w:p w14:paraId="3F1F8A66" w14:textId="77777777" w:rsidR="003730A8" w:rsidRDefault="003730A8" w:rsidP="003730A8">
            <w:pPr>
              <w:tabs>
                <w:tab w:val="left" w:pos="19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Arrêt de </w:t>
            </w:r>
            <w:proofErr w:type="spellStart"/>
            <w:r>
              <w:rPr>
                <w:sz w:val="16"/>
                <w:szCs w:val="16"/>
              </w:rPr>
              <w:t>préviscan</w:t>
            </w:r>
            <w:proofErr w:type="spellEnd"/>
            <w:r>
              <w:rPr>
                <w:sz w:val="16"/>
                <w:szCs w:val="16"/>
              </w:rPr>
              <w:t> : pas arrêt immédiat de l’anticoagulant</w:t>
            </w:r>
          </w:p>
          <w:p w14:paraId="44E49B01" w14:textId="10A5534C" w:rsidR="003730A8" w:rsidRDefault="003730A8" w:rsidP="003730A8">
            <w:pPr>
              <w:tabs>
                <w:tab w:val="left" w:pos="19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Remettre le </w:t>
            </w:r>
            <w:proofErr w:type="spellStart"/>
            <w:r>
              <w:rPr>
                <w:sz w:val="16"/>
                <w:szCs w:val="16"/>
              </w:rPr>
              <w:t>préviscan</w:t>
            </w:r>
            <w:proofErr w:type="spellEnd"/>
            <w:r>
              <w:rPr>
                <w:sz w:val="16"/>
                <w:szCs w:val="16"/>
              </w:rPr>
              <w:t xml:space="preserve"> avec l’HBPM en </w:t>
            </w:r>
            <w:r w:rsidR="00FD38E9">
              <w:rPr>
                <w:sz w:val="16"/>
                <w:szCs w:val="16"/>
              </w:rPr>
              <w:t>coïncidant</w:t>
            </w:r>
            <w:r>
              <w:rPr>
                <w:sz w:val="16"/>
                <w:szCs w:val="16"/>
              </w:rPr>
              <w:t xml:space="preserve"> jusqu’à ce que 2 INR soient dans la cible (donc plus de risque de thrombose) </w:t>
            </w:r>
            <w:r w:rsidRPr="003730A8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retirer HBPM</w:t>
            </w:r>
          </w:p>
          <w:p w14:paraId="315CF249" w14:textId="2E2DF9D7" w:rsidR="003730A8" w:rsidRPr="003730A8" w:rsidRDefault="003730A8" w:rsidP="003730A8">
            <w:pPr>
              <w:tabs>
                <w:tab w:val="left" w:pos="19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retrouver dans OMEDIT </w:t>
            </w:r>
            <w:r w:rsidR="00FD38E9">
              <w:rPr>
                <w:sz w:val="16"/>
                <w:szCs w:val="16"/>
              </w:rPr>
              <w:t>anticoagulant</w:t>
            </w:r>
          </w:p>
        </w:tc>
      </w:tr>
    </w:tbl>
    <w:p w14:paraId="7F160736" w14:textId="34D67171" w:rsidR="009228CD" w:rsidRPr="00FD38E9" w:rsidRDefault="009228CD" w:rsidP="00FD38E9">
      <w:pPr>
        <w:spacing w:after="0" w:line="240" w:lineRule="auto"/>
        <w:rPr>
          <w:sz w:val="20"/>
          <w:szCs w:val="20"/>
        </w:rPr>
      </w:pPr>
    </w:p>
    <w:sectPr w:rsidR="009228CD" w:rsidRPr="00FD38E9" w:rsidSect="005C5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14C05"/>
    <w:multiLevelType w:val="hybridMultilevel"/>
    <w:tmpl w:val="956A7D62"/>
    <w:lvl w:ilvl="0" w:tplc="7DFC99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6510"/>
    <w:multiLevelType w:val="hybridMultilevel"/>
    <w:tmpl w:val="A094B718"/>
    <w:lvl w:ilvl="0" w:tplc="3ED017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57C8C"/>
    <w:multiLevelType w:val="hybridMultilevel"/>
    <w:tmpl w:val="4B3219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0492">
    <w:abstractNumId w:val="0"/>
  </w:num>
  <w:num w:numId="2" w16cid:durableId="2042852320">
    <w:abstractNumId w:val="2"/>
  </w:num>
  <w:num w:numId="3" w16cid:durableId="158715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5F"/>
    <w:rsid w:val="00014F5E"/>
    <w:rsid w:val="00022A9C"/>
    <w:rsid w:val="0005658E"/>
    <w:rsid w:val="001101C1"/>
    <w:rsid w:val="0029256C"/>
    <w:rsid w:val="003730A8"/>
    <w:rsid w:val="00394617"/>
    <w:rsid w:val="003B0653"/>
    <w:rsid w:val="003C5EDF"/>
    <w:rsid w:val="004407B7"/>
    <w:rsid w:val="005C5A5F"/>
    <w:rsid w:val="00621AB7"/>
    <w:rsid w:val="006259AC"/>
    <w:rsid w:val="00671ED6"/>
    <w:rsid w:val="0070485E"/>
    <w:rsid w:val="00721A75"/>
    <w:rsid w:val="00771BB4"/>
    <w:rsid w:val="009228CD"/>
    <w:rsid w:val="00961CBD"/>
    <w:rsid w:val="00964169"/>
    <w:rsid w:val="009B7BFF"/>
    <w:rsid w:val="00AE0BEB"/>
    <w:rsid w:val="00B55678"/>
    <w:rsid w:val="00BF0AB8"/>
    <w:rsid w:val="00BF0B73"/>
    <w:rsid w:val="00CA7869"/>
    <w:rsid w:val="00D24CF6"/>
    <w:rsid w:val="00D859C1"/>
    <w:rsid w:val="00DC00F1"/>
    <w:rsid w:val="00DC5694"/>
    <w:rsid w:val="00E71756"/>
    <w:rsid w:val="00F1315D"/>
    <w:rsid w:val="00F84E79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9FCA2"/>
  <w15:chartTrackingRefBased/>
  <w15:docId w15:val="{ACBB5BEC-CD44-8D49-A289-C445CBE2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5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5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5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5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5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5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5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5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5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5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5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5A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5A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5A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5A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5A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5A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5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5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5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5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5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5A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5A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5A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5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5A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5A5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F0B73"/>
    <w:pPr>
      <w:spacing w:after="0" w:line="240" w:lineRule="auto"/>
    </w:pPr>
    <w:rPr>
      <w:rFonts w:ascii="Helvetica" w:eastAsia="Times New Roman" w:hAnsi="Helvetica" w:cs="Times New Roman"/>
      <w:color w:val="FB0007"/>
      <w:kern w:val="0"/>
      <w:sz w:val="30"/>
      <w:szCs w:val="30"/>
      <w:lang w:eastAsia="fr-FR"/>
      <w14:ligatures w14:val="none"/>
    </w:rPr>
  </w:style>
  <w:style w:type="paragraph" w:customStyle="1" w:styleId="p2">
    <w:name w:val="p2"/>
    <w:basedOn w:val="Normal"/>
    <w:rsid w:val="00BF0B7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0"/>
      <w:szCs w:val="30"/>
      <w:lang w:eastAsia="fr-FR"/>
      <w14:ligatures w14:val="none"/>
    </w:rPr>
  </w:style>
  <w:style w:type="character" w:customStyle="1" w:styleId="s1">
    <w:name w:val="s1"/>
    <w:basedOn w:val="Policepardfaut"/>
    <w:rsid w:val="00BF0B73"/>
    <w:rPr>
      <w:rFonts w:ascii="Arial" w:hAnsi="Arial" w:cs="Arial" w:hint="default"/>
      <w:sz w:val="30"/>
      <w:szCs w:val="30"/>
    </w:rPr>
  </w:style>
  <w:style w:type="character" w:customStyle="1" w:styleId="s2">
    <w:name w:val="s2"/>
    <w:basedOn w:val="Policepardfaut"/>
    <w:rsid w:val="00BF0B73"/>
    <w:rPr>
      <w:color w:val="000000"/>
    </w:rPr>
  </w:style>
  <w:style w:type="paragraph" w:customStyle="1" w:styleId="p3">
    <w:name w:val="p3"/>
    <w:basedOn w:val="Normal"/>
    <w:rsid w:val="00BF0B7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3"/>
      <w:szCs w:val="33"/>
      <w:lang w:eastAsia="fr-FR"/>
      <w14:ligatures w14:val="none"/>
    </w:rPr>
  </w:style>
  <w:style w:type="character" w:customStyle="1" w:styleId="s3">
    <w:name w:val="s3"/>
    <w:basedOn w:val="Policepardfaut"/>
    <w:rsid w:val="00BF0B73"/>
    <w:rPr>
      <w:rFonts w:ascii="Wingdings" w:hAnsi="Wingdings" w:hint="default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1190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7</cp:revision>
  <dcterms:created xsi:type="dcterms:W3CDTF">2025-04-01T07:33:00Z</dcterms:created>
  <dcterms:modified xsi:type="dcterms:W3CDTF">2025-05-02T12:10:00Z</dcterms:modified>
</cp:coreProperties>
</file>