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3969"/>
      </w:tblGrid>
      <w:tr w:rsidR="00540D9B" w:rsidRPr="005E17B1" w14:paraId="64BF7080" w14:textId="77777777" w:rsidTr="0077679D">
        <w:tc>
          <w:tcPr>
            <w:tcW w:w="2263" w:type="dxa"/>
          </w:tcPr>
          <w:p w14:paraId="36D3ED8E" w14:textId="545C926C" w:rsidR="00A244C2" w:rsidRPr="005E17B1" w:rsidRDefault="00A244C2" w:rsidP="00A244C2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Médicament</w:t>
            </w:r>
          </w:p>
        </w:tc>
        <w:tc>
          <w:tcPr>
            <w:tcW w:w="2552" w:type="dxa"/>
          </w:tcPr>
          <w:p w14:paraId="7B4D37CD" w14:textId="61EA074A" w:rsidR="00A244C2" w:rsidRPr="005E17B1" w:rsidRDefault="00A244C2" w:rsidP="00A244C2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Groupe</w:t>
            </w:r>
          </w:p>
        </w:tc>
        <w:tc>
          <w:tcPr>
            <w:tcW w:w="1984" w:type="dxa"/>
          </w:tcPr>
          <w:p w14:paraId="5C629DCB" w14:textId="29FF85C8" w:rsidR="00A244C2" w:rsidRPr="005E17B1" w:rsidRDefault="00A244C2" w:rsidP="00A244C2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Indication</w:t>
            </w:r>
          </w:p>
        </w:tc>
        <w:tc>
          <w:tcPr>
            <w:tcW w:w="3969" w:type="dxa"/>
          </w:tcPr>
          <w:p w14:paraId="4E4C6B5B" w14:textId="700D3964" w:rsidR="00A244C2" w:rsidRPr="005E17B1" w:rsidRDefault="00A244C2" w:rsidP="00A244C2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Conseil d’utilisation</w:t>
            </w:r>
          </w:p>
        </w:tc>
      </w:tr>
      <w:tr w:rsidR="007E2FC8" w:rsidRPr="005E17B1" w14:paraId="407DE515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3D99FF42" w14:textId="77777777" w:rsidR="007E2FC8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Acide valproïque</w:t>
            </w:r>
          </w:p>
          <w:p w14:paraId="57E25FC4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Depakine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chrono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1221381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 : neuro et pédiatres</w:t>
            </w:r>
          </w:p>
          <w:p w14:paraId="28E9A824" w14:textId="535304D8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 : 1 an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26E428F3" w14:textId="32EDA929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Antiépileptiques dérivés d’acide gras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1A03AAC7" w14:textId="319DC9A4" w:rsidR="007E2FC8" w:rsidRPr="005E17B1" w:rsidRDefault="00A63CC3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Épilepsie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20728A1" w14:textId="27099515" w:rsidR="007E2FC8" w:rsidRPr="005E17B1" w:rsidRDefault="007E2FC8" w:rsidP="007E2FC8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Pendant repas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Pas mâcher </w:t>
            </w:r>
          </w:p>
          <w:p w14:paraId="2F2DC85E" w14:textId="77777777" w:rsidR="007E2FC8" w:rsidRDefault="007E2FC8" w:rsidP="007E2FC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!!! Inhibiteur des CYP</w:t>
            </w:r>
          </w:p>
          <w:p w14:paraId="0A6C9B10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/ PE : A</w:t>
            </w:r>
          </w:p>
          <w:p w14:paraId="19BB461F" w14:textId="57AE6EB2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7E2FC8" w:rsidRPr="005E17B1" w14:paraId="5C84AA8E" w14:textId="77777777" w:rsidTr="0077679D">
        <w:tc>
          <w:tcPr>
            <w:tcW w:w="2263" w:type="dxa"/>
            <w:shd w:val="clear" w:color="auto" w:fill="E59EDC" w:themeFill="accent5" w:themeFillTint="66"/>
          </w:tcPr>
          <w:p w14:paraId="4AC9B09C" w14:textId="1C22AB20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Adépal</w:t>
            </w:r>
            <w:proofErr w:type="spellEnd"/>
          </w:p>
        </w:tc>
        <w:tc>
          <w:tcPr>
            <w:tcW w:w="2552" w:type="dxa"/>
            <w:shd w:val="clear" w:color="auto" w:fill="E59EDC" w:themeFill="accent5" w:themeFillTint="66"/>
          </w:tcPr>
          <w:p w14:paraId="36891F93" w14:textId="7E418FBE" w:rsidR="007E2FC8" w:rsidRPr="005E17B1" w:rsidRDefault="00A63CC3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Lévonorgestrel</w:t>
            </w:r>
            <w:r w:rsidR="007E2FC8" w:rsidRPr="005E17B1">
              <w:rPr>
                <w:rFonts w:ascii="Calibri" w:hAnsi="Calibri" w:cs="Calibri"/>
                <w:sz w:val="14"/>
                <w:szCs w:val="14"/>
              </w:rPr>
              <w:t xml:space="preserve"> 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éthynylestradiol</w:t>
            </w:r>
          </w:p>
        </w:tc>
        <w:tc>
          <w:tcPr>
            <w:tcW w:w="1984" w:type="dxa"/>
            <w:shd w:val="clear" w:color="auto" w:fill="E59EDC" w:themeFill="accent5" w:themeFillTint="66"/>
          </w:tcPr>
          <w:p w14:paraId="458D0825" w14:textId="72A5F7FA" w:rsidR="007E2FC8" w:rsidRPr="005E17B1" w:rsidRDefault="007E2FC8" w:rsidP="007E2FC8">
            <w:pPr>
              <w:tabs>
                <w:tab w:val="left" w:pos="501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Pilule contraceptive</w:t>
            </w:r>
          </w:p>
        </w:tc>
        <w:tc>
          <w:tcPr>
            <w:tcW w:w="3969" w:type="dxa"/>
            <w:shd w:val="clear" w:color="auto" w:fill="E59EDC" w:themeFill="accent5" w:themeFillTint="66"/>
          </w:tcPr>
          <w:p w14:paraId="4E7E40B1" w14:textId="7815AC0C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Permet de contrôler la fertilité (notamment si SEP)</w:t>
            </w:r>
          </w:p>
        </w:tc>
      </w:tr>
      <w:tr w:rsidR="007E2FC8" w:rsidRPr="005E17B1" w14:paraId="2F4D2EBC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61C3FC4C" w14:textId="77777777" w:rsidR="007E2FC8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Aflibercept</w:t>
            </w:r>
            <w:proofErr w:type="spellEnd"/>
          </w:p>
          <w:p w14:paraId="36B2D91C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EYLEA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063FD76D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5A381250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PIH : ophtalmologue </w:t>
            </w:r>
          </w:p>
          <w:p w14:paraId="34237D3A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Durée max : 1 an</w:t>
            </w:r>
          </w:p>
          <w:p w14:paraId="5087DEB4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</w:p>
          <w:p w14:paraId="077787EB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Femme : contraception efficace pdt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ttt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puis 4mois après arrêt</w:t>
            </w:r>
          </w:p>
          <w:p w14:paraId="0FA604C3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</w:p>
          <w:p w14:paraId="09432CF4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C1E4F5" w:themeFill="accent1" w:themeFillTint="33"/>
          </w:tcPr>
          <w:p w14:paraId="6F115DC4" w14:textId="77777777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Anti VEGF-A et PIGF</w:t>
            </w:r>
          </w:p>
          <w:p w14:paraId="71204CDA" w14:textId="7C1E7EE3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ésordres vasculaires oculaires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 </w:t>
            </w:r>
            <w:r w:rsidR="00A63CC3" w:rsidRPr="005E17B1">
              <w:rPr>
                <w:rFonts w:ascii="Calibri" w:hAnsi="Calibri" w:cs="Calibri"/>
                <w:sz w:val="14"/>
                <w:szCs w:val="14"/>
              </w:rPr>
              <w:t>néovascularisat</w:t>
            </w:r>
            <w:r w:rsidR="00A63CC3">
              <w:rPr>
                <w:rFonts w:ascii="Calibri" w:hAnsi="Calibri" w:cs="Calibri"/>
                <w:sz w:val="14"/>
                <w:szCs w:val="14"/>
              </w:rPr>
              <w:t>ion</w:t>
            </w:r>
            <w:proofErr w:type="gramEnd"/>
            <w:r w:rsidR="00A63CC3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A63CC3" w:rsidRPr="005E17B1">
              <w:rPr>
                <w:rFonts w:ascii="Calibri" w:hAnsi="Calibri" w:cs="Calibri"/>
                <w:sz w:val="14"/>
                <w:szCs w:val="14"/>
              </w:rPr>
              <w:t>oculaire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2AA9E931" w14:textId="7777777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DMLA</w:t>
            </w:r>
          </w:p>
          <w:p w14:paraId="5363BE4A" w14:textId="77777777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Baisse visuelle due à </w:t>
            </w:r>
          </w:p>
          <w:p w14:paraId="3487ED48" w14:textId="7AFCF6FF" w:rsidR="007E2FC8" w:rsidRPr="00A63CC3" w:rsidRDefault="00A63CC3" w:rsidP="00A63CC3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  <w:r w:rsidRPr="00A63CC3">
              <w:rPr>
                <w:rFonts w:ascii="Calibri" w:hAnsi="Calibri" w:cs="Calibri"/>
                <w:sz w:val="14"/>
                <w:szCs w:val="14"/>
              </w:rPr>
              <w:t>œdème</w:t>
            </w:r>
            <w:r w:rsidR="007E2FC8" w:rsidRPr="00A63CC3">
              <w:rPr>
                <w:rFonts w:ascii="Calibri" w:hAnsi="Calibri" w:cs="Calibri"/>
                <w:sz w:val="14"/>
                <w:szCs w:val="14"/>
              </w:rPr>
              <w:t xml:space="preserve"> maculaire diabétique</w:t>
            </w:r>
          </w:p>
          <w:p w14:paraId="5DA6B92C" w14:textId="6E96E1A7" w:rsidR="007E2FC8" w:rsidRPr="00A63CC3" w:rsidRDefault="00A63CC3" w:rsidP="00A63CC3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  <w:r w:rsidRPr="00A63CC3">
              <w:rPr>
                <w:rFonts w:ascii="Calibri" w:hAnsi="Calibri" w:cs="Calibri"/>
                <w:sz w:val="14"/>
                <w:szCs w:val="14"/>
              </w:rPr>
              <w:t>Néovascularisation</w:t>
            </w:r>
            <w:r w:rsidR="007E2FC8" w:rsidRPr="00A63CC3">
              <w:rPr>
                <w:rFonts w:ascii="Calibri" w:hAnsi="Calibri" w:cs="Calibri"/>
                <w:sz w:val="14"/>
                <w:szCs w:val="14"/>
              </w:rPr>
              <w:t xml:space="preserve"> choroïdienne </w:t>
            </w:r>
            <w:r>
              <w:rPr>
                <w:rFonts w:ascii="Calibri" w:hAnsi="Calibri" w:cs="Calibri"/>
                <w:sz w:val="14"/>
                <w:szCs w:val="14"/>
              </w:rPr>
              <w:t>2daire</w:t>
            </w:r>
            <w:r w:rsidR="007E2FC8" w:rsidRPr="00A63CC3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à</w:t>
            </w:r>
            <w:r w:rsidR="007E2FC8" w:rsidRPr="00A63CC3">
              <w:rPr>
                <w:rFonts w:ascii="Calibri" w:hAnsi="Calibri" w:cs="Calibri"/>
                <w:sz w:val="14"/>
                <w:szCs w:val="14"/>
              </w:rPr>
              <w:t xml:space="preserve"> myopie</w:t>
            </w:r>
          </w:p>
          <w:p w14:paraId="601ABAE7" w14:textId="5A99E9F1" w:rsidR="007E2FC8" w:rsidRPr="005E17B1" w:rsidRDefault="00A63CC3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Ou à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l</w:t>
            </w:r>
            <w:r w:rsidR="007E2FC8" w:rsidRPr="005E17B1">
              <w:rPr>
                <w:rFonts w:ascii="Calibri" w:hAnsi="Calibri" w:cs="Calibri"/>
                <w:sz w:val="14"/>
                <w:szCs w:val="14"/>
              </w:rPr>
              <w:t>DMLA</w:t>
            </w:r>
            <w:proofErr w:type="spellEnd"/>
          </w:p>
          <w:p w14:paraId="7F313A95" w14:textId="7C811BA9" w:rsidR="007E2FC8" w:rsidRPr="005E17B1" w:rsidRDefault="007E2FC8" w:rsidP="00A63CC3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Œdème maculaire dû à une occlusion veineuse rétinienne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000F2A3E" w14:textId="77777777" w:rsidR="007E2FC8" w:rsidRPr="005E17B1" w:rsidRDefault="007E2FC8" w:rsidP="007E2FC8">
            <w:pPr>
              <w:pStyle w:val="p2"/>
              <w:shd w:val="clear" w:color="auto" w:fill="C1E4F5" w:themeFill="accent1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Instauration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 3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inj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à 1 mois d’intervalle/ </w:t>
            </w: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Puis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1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inj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toutes les 8 semaines</w:t>
            </w:r>
          </w:p>
          <w:p w14:paraId="60D44C23" w14:textId="77777777" w:rsidR="007E2FC8" w:rsidRPr="005E17B1" w:rsidRDefault="007E2FC8" w:rsidP="007E2FC8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Segoe UI Symbol" w:eastAsiaTheme="minorHAnsi" w:hAnsi="Segoe UI Symbol" w:cs="Segoe UI Symbol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Injection intravitréenne par un ophtalmo</w:t>
            </w:r>
            <w: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expérimenté 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Expulser le volume excédentaire avant l'injection conformément aux instructions</w:t>
            </w:r>
          </w:p>
          <w:p w14:paraId="4B79BCB9" w14:textId="77777777" w:rsidR="007E2FC8" w:rsidRPr="005E17B1" w:rsidRDefault="007E2FC8" w:rsidP="007E2FC8">
            <w:pPr>
              <w:pStyle w:val="p1"/>
              <w:shd w:val="clear" w:color="auto" w:fill="C1E4F5" w:themeFill="accent1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Risques post IVT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 Endophtalmie/ Irritation oculaire, hyperhémie/ Cataracte, décollement de la rétine</w:t>
            </w:r>
          </w:p>
          <w:p w14:paraId="64A864E9" w14:textId="77777777" w:rsidR="007E2FC8" w:rsidRPr="005E17B1" w:rsidRDefault="007E2FC8" w:rsidP="007E2FC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Segoe UI Symbol" w:eastAsiaTheme="minorHAnsi" w:hAnsi="Segoe UI Symbol" w:cs="Segoe UI Symbol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Se laver les mains avant instillation de collyre</w:t>
            </w:r>
          </w:p>
          <w:p w14:paraId="2B342094" w14:textId="77777777" w:rsidR="007E2FC8" w:rsidRPr="005E17B1" w:rsidRDefault="007E2FC8" w:rsidP="007E2FC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Segoe UI Symbol" w:eastAsiaTheme="minorHAnsi" w:hAnsi="Segoe UI Symbol" w:cs="Segoe UI Symbol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Ne pas se maquiller le visage et les yeux avant une IVT</w:t>
            </w:r>
          </w:p>
          <w:p w14:paraId="09D290C1" w14:textId="77777777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Segoe UI Symbol" w:eastAsiaTheme="minorHAnsi" w:hAnsi="Segoe UI Symbol" w:cs="Segoe UI Symbol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Urgences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ophtalmo si : Photophobie/ </w:t>
            </w:r>
            <w:proofErr w:type="spellStart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Réduct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champ visuel, vision trouble/ Douleur croissante œil</w:t>
            </w:r>
          </w:p>
          <w:p w14:paraId="1EA15BD8" w14:textId="6E07FE6C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Surveillance </w:t>
            </w: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ophtalmo  pdt</w:t>
            </w:r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ttt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 xml:space="preserve"> + 1 semaine après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inj</w:t>
            </w:r>
            <w:proofErr w:type="spellEnd"/>
          </w:p>
        </w:tc>
      </w:tr>
      <w:tr w:rsidR="007E2FC8" w:rsidRPr="005E17B1" w14:paraId="28670094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53F9A96D" w14:textId="77777777" w:rsidR="007E2FC8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Adalimumab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2539934C" w14:textId="3716298C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Humira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CD48667" w14:textId="57737947" w:rsidR="007E2FC8" w:rsidRPr="005E17B1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PIH : dermato/ hépato </w:t>
            </w:r>
            <w:r w:rsidR="00A63CC3">
              <w:rPr>
                <w:rFonts w:ascii="Calibri" w:hAnsi="Calibri" w:cs="Calibri"/>
                <w:b/>
                <w:bCs/>
                <w:sz w:val="14"/>
                <w:szCs w:val="14"/>
              </w:rPr>
              <w:t>GI entéro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/ méd interne/ </w:t>
            </w:r>
            <w:r w:rsidR="00A63CC3">
              <w:rPr>
                <w:rFonts w:ascii="Calibri" w:hAnsi="Calibri" w:cs="Calibri"/>
                <w:b/>
                <w:bCs/>
                <w:sz w:val="14"/>
                <w:szCs w:val="14"/>
              </w:rPr>
              <w:t>o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phtalmo/ pédiatre/ rhumato</w:t>
            </w:r>
          </w:p>
          <w:p w14:paraId="5966C9D5" w14:textId="7034F54E" w:rsidR="007E2FC8" w:rsidRDefault="007E2FC8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grossesse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5759DCA6" w14:textId="2F2AAF68" w:rsidR="007E2FC8" w:rsidRPr="005E17B1" w:rsidRDefault="007E2FC8" w:rsidP="007E2FC8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Immunosuppresseurs : inhibiteurs TNF </w:t>
            </w:r>
            <w:r w:rsidR="00A63CC3">
              <w:rPr>
                <w:rFonts w:ascii="Calibri" w:hAnsi="Calibri" w:cs="Calibri"/>
                <w:sz w:val="14"/>
                <w:szCs w:val="14"/>
              </w:rPr>
              <w:sym w:font="Symbol" w:char="F061"/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1B0DA88A" w14:textId="77777777" w:rsidR="007E2FC8" w:rsidRPr="005E17B1" w:rsidRDefault="007E2FC8" w:rsidP="007E2FC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Maladie 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Crohn</w:t>
            </w:r>
            <w:proofErr w:type="spellEnd"/>
          </w:p>
          <w:p w14:paraId="2D72B834" w14:textId="76077A9D" w:rsidR="007E2FC8" w:rsidRPr="005E17B1" w:rsidRDefault="007E2FC8" w:rsidP="00A63CC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Spondylarthrite 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17F7D9FD" w14:textId="53248540" w:rsidR="007E2FC8" w:rsidRPr="005E17B1" w:rsidRDefault="00A63CC3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On</w:t>
            </w:r>
            <w:r w:rsidR="007E2FC8" w:rsidRPr="005E17B1">
              <w:rPr>
                <w:rFonts w:ascii="Calibri" w:hAnsi="Calibri" w:cs="Calibri"/>
                <w:sz w:val="14"/>
                <w:szCs w:val="14"/>
              </w:rPr>
              <w:t xml:space="preserve"> peut substituer le biosimilaire (CIMZIA : pas de risque de passage du placenta)</w:t>
            </w:r>
          </w:p>
          <w:p w14:paraId="3FD10CD4" w14:textId="77777777" w:rsidR="007E2FC8" w:rsidRDefault="007E2FC8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Demander au patient </w:t>
            </w:r>
            <w:r w:rsidR="00A63CC3" w:rsidRPr="005E17B1">
              <w:rPr>
                <w:rFonts w:ascii="Calibri" w:hAnsi="Calibri" w:cs="Calibri"/>
                <w:sz w:val="14"/>
                <w:szCs w:val="14"/>
              </w:rPr>
              <w:t>s’il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préfère stylo ou seringu</w:t>
            </w:r>
            <w:r>
              <w:rPr>
                <w:rFonts w:ascii="Calibri" w:hAnsi="Calibri" w:cs="Calibri"/>
                <w:sz w:val="14"/>
                <w:szCs w:val="14"/>
              </w:rPr>
              <w:t>e</w:t>
            </w:r>
          </w:p>
          <w:p w14:paraId="7B8E1AFE" w14:textId="77777777" w:rsidR="00A63CC3" w:rsidRDefault="00A63CC3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</w:p>
          <w:p w14:paraId="25116BF3" w14:textId="34E9762C" w:rsidR="00A63CC3" w:rsidRPr="00812C88" w:rsidRDefault="00A63CC3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Voie SC</w:t>
            </w:r>
          </w:p>
        </w:tc>
      </w:tr>
      <w:tr w:rsidR="002C4B45" w:rsidRPr="005E17B1" w14:paraId="6276C27B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7790E643" w14:textId="77777777" w:rsidR="002C4B45" w:rsidRDefault="002C4B45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Alimémazine</w:t>
            </w:r>
            <w:proofErr w:type="spellEnd"/>
          </w:p>
          <w:p w14:paraId="7FC1FF49" w14:textId="77777777" w:rsidR="002C4B45" w:rsidRDefault="002C4B45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Theralene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76738324" w14:textId="339482EC" w:rsidR="0053056B" w:rsidRDefault="0053056B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G&amp;A : CI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487B044C" w14:textId="452FE28C" w:rsidR="002C4B45" w:rsidRPr="005E17B1" w:rsidRDefault="0077679D" w:rsidP="0053056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Antihistaminiques</w:t>
            </w:r>
            <w:r w:rsidR="0053056B">
              <w:rPr>
                <w:rFonts w:ascii="Calibri" w:hAnsi="Calibri" w:cs="Calibri"/>
                <w:sz w:val="14"/>
                <w:szCs w:val="14"/>
              </w:rPr>
              <w:t xml:space="preserve"> dérivés de la phénothiazine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3FC099D1" w14:textId="77777777" w:rsidR="002C4B45" w:rsidRDefault="0053056B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Insomnie d’endormissement chez enfant (2</w:t>
            </w:r>
            <w:r w:rsidRPr="0053056B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intention)</w:t>
            </w:r>
          </w:p>
          <w:p w14:paraId="3260BA24" w14:textId="53823D96" w:rsidR="0053056B" w:rsidRPr="005E17B1" w:rsidRDefault="0053056B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Insomnie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occas</w:t>
            </w:r>
            <w:proofErr w:type="spellEnd"/>
            <w:r w:rsidR="0077679D">
              <w:rPr>
                <w:rFonts w:ascii="Calibri" w:hAnsi="Calibri" w:cs="Calibri"/>
                <w:sz w:val="14"/>
                <w:szCs w:val="14"/>
              </w:rPr>
              <w:t>.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&amp; transitoire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4C2E8BEE" w14:textId="77777777" w:rsidR="002C4B45" w:rsidRDefault="0053056B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VO 15/30min avant le coucher de préférence après repas</w:t>
            </w:r>
          </w:p>
          <w:p w14:paraId="477396BE" w14:textId="77777777" w:rsidR="0053056B" w:rsidRDefault="0053056B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TTT de courte durée</w:t>
            </w:r>
          </w:p>
          <w:p w14:paraId="43D1CB73" w14:textId="4951F384" w:rsidR="0053056B" w:rsidRPr="005E17B1" w:rsidRDefault="0053056B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Éviter soleil et alcool</w:t>
            </w:r>
          </w:p>
        </w:tc>
      </w:tr>
      <w:tr w:rsidR="002C4B45" w:rsidRPr="005E17B1" w14:paraId="09481A5C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59F61AA7" w14:textId="77777777" w:rsidR="002C4B45" w:rsidRDefault="002C4B45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Alprazolam </w:t>
            </w:r>
          </w:p>
          <w:p w14:paraId="72A72ADE" w14:textId="77777777" w:rsidR="002C4B45" w:rsidRDefault="002C4B45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(Xanax)</w:t>
            </w:r>
          </w:p>
          <w:p w14:paraId="52BB857A" w14:textId="77777777" w:rsidR="0077679D" w:rsidRDefault="0077679D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  <w:p w14:paraId="3501EE15" w14:textId="278FB90E" w:rsidR="0077679D" w:rsidRDefault="0077679D" w:rsidP="007E2FC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Niveau </w:t>
            </w:r>
            <w:proofErr w:type="gram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3:</w:t>
            </w:r>
            <w:proofErr w:type="gram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ne pas conduire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26176AE8" w14:textId="4387034B" w:rsidR="002C4B45" w:rsidRPr="005E17B1" w:rsidRDefault="0077679D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Psycholeptiques : anxiolytiques =&gt; dérivés de la BZD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6B6D0080" w14:textId="297F2520" w:rsidR="002C4B45" w:rsidRPr="005E17B1" w:rsidRDefault="0077679D" w:rsidP="007E2FC8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2eme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int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 : anxiété, crise d’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angoise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, delirium tremens, sevrage alcoolique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1D9010A2" w14:textId="77777777" w:rsidR="002C4B45" w:rsidRDefault="0077679D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Plus forte dose le soir</w:t>
            </w:r>
          </w:p>
          <w:p w14:paraId="19175538" w14:textId="77777777" w:rsidR="0077679D" w:rsidRDefault="0077679D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Matin, midi et soir</w:t>
            </w:r>
          </w:p>
          <w:p w14:paraId="4FB90D82" w14:textId="40678550" w:rsidR="0077679D" w:rsidRPr="005E17B1" w:rsidRDefault="0077679D" w:rsidP="007E2FC8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Poso minimal efficace VO</w:t>
            </w:r>
          </w:p>
        </w:tc>
      </w:tr>
      <w:tr w:rsidR="009679EB" w:rsidRPr="005E17B1" w14:paraId="13337A75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10F4D0C6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Amantadine</w:t>
            </w:r>
            <w:proofErr w:type="spellEnd"/>
          </w:p>
          <w:p w14:paraId="1AF9ED3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Mantadix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5B6678DD" w14:textId="010EDE3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G/ PE : 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0537A136" w14:textId="326F4EB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Antiparkinsonien dopaminergique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42304FD0" w14:textId="732B12C0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Parkinson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67B406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d’alcool</w:t>
            </w:r>
          </w:p>
          <w:p w14:paraId="5272A512" w14:textId="5162A02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Surveiller ECG av et pdt</w:t>
            </w:r>
          </w:p>
        </w:tc>
      </w:tr>
      <w:tr w:rsidR="009679EB" w:rsidRPr="005E17B1" w14:paraId="1EECD513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4D96C35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Amlodipine </w:t>
            </w:r>
          </w:p>
          <w:p w14:paraId="2B549366" w14:textId="67A8B0E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(AMLOR)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66A789E4" w14:textId="541A188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Inhibiteurs calciques sélectifs dérivés de la dihydropyridine 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4461E7DD" w14:textId="3A8A9179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ab/>
              <w:t>Angor / HTA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3580476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Poso max /jour : 10mg avec eau</w:t>
            </w:r>
          </w:p>
          <w:p w14:paraId="7B08E2AC" w14:textId="3FF1D50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Surveillance : fonction cardiaque</w:t>
            </w:r>
          </w:p>
        </w:tc>
      </w:tr>
      <w:tr w:rsidR="009679EB" w:rsidRPr="005E17B1" w14:paraId="2FA72CEF" w14:textId="77777777" w:rsidTr="0077679D">
        <w:tc>
          <w:tcPr>
            <w:tcW w:w="2263" w:type="dxa"/>
            <w:shd w:val="clear" w:color="auto" w:fill="FBB6B1"/>
          </w:tcPr>
          <w:p w14:paraId="5DF7297C" w14:textId="7AD2257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Amlotriptan</w:t>
            </w:r>
            <w:proofErr w:type="spellEnd"/>
          </w:p>
        </w:tc>
        <w:tc>
          <w:tcPr>
            <w:tcW w:w="2552" w:type="dxa"/>
            <w:shd w:val="clear" w:color="auto" w:fill="FBB6B1"/>
          </w:tcPr>
          <w:p w14:paraId="6DFF6DBC" w14:textId="13AFF11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Agonistes sélectifs des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Rc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5 HT1 </w:t>
            </w:r>
          </w:p>
        </w:tc>
        <w:tc>
          <w:tcPr>
            <w:tcW w:w="1984" w:type="dxa"/>
            <w:shd w:val="clear" w:color="auto" w:fill="FBB6B1"/>
          </w:tcPr>
          <w:p w14:paraId="7B21B084" w14:textId="483EEA45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crise migraine</w:t>
            </w:r>
          </w:p>
        </w:tc>
        <w:tc>
          <w:tcPr>
            <w:tcW w:w="3969" w:type="dxa"/>
            <w:shd w:val="clear" w:color="auto" w:fill="FBB6B1"/>
          </w:tcPr>
          <w:p w14:paraId="7A68601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Adm dès début de la crise avec de l’eau en entier </w:t>
            </w:r>
          </w:p>
          <w:p w14:paraId="2D423DF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Hors repas </w:t>
            </w:r>
          </w:p>
          <w:p w14:paraId="567DB575" w14:textId="750FE44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Respect intervalle d’au moins 2h entre 2 prises</w:t>
            </w:r>
          </w:p>
        </w:tc>
      </w:tr>
      <w:tr w:rsidR="009679EB" w:rsidRPr="005E17B1" w14:paraId="1E99BD15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795B623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Apomorphine (pompe)</w:t>
            </w:r>
          </w:p>
          <w:p w14:paraId="4BA2295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768B0B2C" w14:textId="134B48B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 : G&amp;A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50AAB369" w14:textId="1321098B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Agoniste dopaminergique</w:t>
            </w:r>
          </w:p>
          <w:p w14:paraId="4F389889" w14:textId="7577C5ED" w:rsidR="009679EB" w:rsidRPr="005E17B1" w:rsidRDefault="009679EB" w:rsidP="009679E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F2D0" w:themeFill="accent6" w:themeFillTint="33"/>
          </w:tcPr>
          <w:p w14:paraId="115FFEE5" w14:textId="77777777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Antiparkinsonien</w:t>
            </w:r>
          </w:p>
          <w:p w14:paraId="2AC24533" w14:textId="1F68C52F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- Relais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par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inj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SC intermittent répétées (&gt;7/j)</w:t>
            </w:r>
          </w:p>
          <w:p w14:paraId="79E57D3B" w14:textId="777777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- Relais d’un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dopaminergique per os</w:t>
            </w:r>
          </w:p>
          <w:p w14:paraId="74023A1D" w14:textId="777777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- ↗ progressive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poso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 0,5 mg/H puis 1 puis 1,5</w:t>
            </w:r>
          </w:p>
          <w:p w14:paraId="49409BDB" w14:textId="4CE1E192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D9F2D0" w:themeFill="accent6" w:themeFillTint="33"/>
          </w:tcPr>
          <w:p w14:paraId="490292A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Pompe pas délivrée à l’officine mais cartouches oui </w:t>
            </w:r>
          </w:p>
          <w:p w14:paraId="02C0DA4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Initiation 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l’hôpital </w:t>
            </w:r>
          </w:p>
          <w:p w14:paraId="73BCE4AB" w14:textId="5E3E19F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Effets on/off : Fractionner les doses pour essayer de diminuer les effets ; pdt période d’éveil </w:t>
            </w:r>
          </w:p>
          <w:p w14:paraId="6170B547" w14:textId="30D91AF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Varier site de perf toutes 12h</w:t>
            </w:r>
          </w:p>
          <w:p w14:paraId="34D5B66F" w14:textId="0FDDC403" w:rsidR="009679EB" w:rsidRPr="005E17B1" w:rsidRDefault="009679EB" w:rsidP="009679EB">
            <w:pPr>
              <w:pStyle w:val="p1"/>
              <w:jc w:val="center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Injectable à t1/2 courte</w:t>
            </w:r>
          </w:p>
          <w:p w14:paraId="0460EDFB" w14:textId="777777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Avantages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</w:t>
            </w:r>
          </w:p>
          <w:p w14:paraId="159675F3" w14:textId="2742C008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Améliore fluctuations motrices et dyskinésies, même après plusieurs années d'utilisation</w:t>
            </w:r>
          </w:p>
          <w:p w14:paraId="4837B4DB" w14:textId="777777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Réduction durée des phases OFF : 50-70%</w:t>
            </w:r>
          </w:p>
          <w:p w14:paraId="1C221DA3" w14:textId="3A236D92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- Réduction durée dyskinésie en phase ON : 60% -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Réduct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° dose moyenne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quot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. L-</w:t>
            </w:r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dopa: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20-80%</w:t>
            </w:r>
          </w:p>
          <w:p w14:paraId="63D7B527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En pratique :</w:t>
            </w:r>
          </w:p>
          <w:p w14:paraId="654D892F" w14:textId="19A9E190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- Souvent 2 doses/j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sym w:font="Symbol" w:char="F023"/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avec doses + faibles la nuit</w:t>
            </w:r>
          </w:p>
          <w:p w14:paraId="6A94BF1E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Prévention des nausées par Dompéridone</w:t>
            </w:r>
          </w:p>
          <w:p w14:paraId="6774C314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Nécessite aide d’un prestataire</w:t>
            </w:r>
          </w:p>
          <w:p w14:paraId="390E068E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Inconvénients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</w:t>
            </w:r>
          </w:p>
          <w:p w14:paraId="6A1E4229" w14:textId="06360D8D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EI : cutanée (infections site d’injection) + nodules au point d’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inj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→ devenu + rare avec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nvll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dilutions</w:t>
            </w:r>
          </w:p>
          <w:p w14:paraId="25DD1129" w14:textId="4E7431EF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thrombose veineuse,</w:t>
            </w:r>
          </w:p>
          <w:p w14:paraId="2CE82BCF" w14:textId="5D1C6069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 E.I. psychique : hallucination, délire, psychose, troubles cognitifs</w:t>
            </w:r>
          </w:p>
          <w:p w14:paraId="4EA80377" w14:textId="61E57CD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- Contre-indications :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Insuffisance hépatocellulaire</w:t>
            </w:r>
          </w:p>
        </w:tc>
      </w:tr>
      <w:tr w:rsidR="009679EB" w:rsidRPr="005E17B1" w14:paraId="437C395B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545D432C" w14:textId="77777777" w:rsidR="0077679D" w:rsidRPr="00D76BF8" w:rsidRDefault="0077679D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D76BF8">
              <w:rPr>
                <w:rFonts w:ascii="Calibri" w:hAnsi="Calibri" w:cs="Calibri"/>
                <w:b/>
                <w:bCs/>
                <w:sz w:val="14"/>
                <w:szCs w:val="14"/>
              </w:rPr>
              <w:t>Acide acétylsalicylique</w:t>
            </w:r>
            <w:r w:rsidRPr="00D76BF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3E9A617A" w14:textId="66D8A2AB" w:rsidR="009679EB" w:rsidRPr="005E17B1" w:rsidRDefault="0077679D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="009679EB"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Aspégic</w:t>
            </w:r>
            <w:r w:rsidR="00D76BF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/ </w:t>
            </w:r>
            <w:proofErr w:type="gramStart"/>
            <w:r w:rsidR="00D76BF8"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Kardégic</w:t>
            </w:r>
            <w:r w:rsidR="00D76BF8" w:rsidRPr="005E17B1">
              <w:rPr>
                <w:rFonts w:ascii="Calibri" w:hAnsi="Calibri" w:cs="Calibri"/>
                <w:sz w:val="14"/>
                <w:szCs w:val="14"/>
              </w:rPr>
              <w:t> </w:t>
            </w:r>
            <w:r w:rsidR="00D76BF8">
              <w:rPr>
                <w:rFonts w:ascii="Calibri" w:hAnsi="Calibri" w:cs="Calibri"/>
                <w:sz w:val="14"/>
                <w:szCs w:val="14"/>
              </w:rPr>
              <w:t>)</w:t>
            </w:r>
            <w:proofErr w:type="gramEnd"/>
          </w:p>
        </w:tc>
        <w:tc>
          <w:tcPr>
            <w:tcW w:w="2552" w:type="dxa"/>
            <w:shd w:val="clear" w:color="auto" w:fill="F2CEED" w:themeFill="accent5" w:themeFillTint="33"/>
          </w:tcPr>
          <w:p w14:paraId="3D217060" w14:textId="77777777" w:rsidR="0077679D" w:rsidRDefault="009679EB" w:rsidP="009679E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77679D">
              <w:rPr>
                <w:rFonts w:ascii="Calibri" w:hAnsi="Calibri" w:cs="Calibri"/>
                <w:b/>
                <w:bCs/>
                <w:sz w:val="14"/>
                <w:szCs w:val="14"/>
              </w:rPr>
              <w:t>Analgésique</w:t>
            </w:r>
          </w:p>
          <w:p w14:paraId="439A68C0" w14:textId="2635C5A0" w:rsidR="009679EB" w:rsidRPr="0077679D" w:rsidRDefault="009679EB" w:rsidP="0077679D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77679D">
              <w:rPr>
                <w:rFonts w:ascii="Calibri" w:hAnsi="Calibri" w:cs="Calibri"/>
                <w:b/>
                <w:bCs/>
                <w:sz w:val="14"/>
                <w:szCs w:val="14"/>
              </w:rPr>
              <w:t>Antithrombiques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inhi</w:t>
            </w:r>
            <w:r w:rsidR="0077679D">
              <w:rPr>
                <w:rFonts w:ascii="Calibri" w:hAnsi="Calibri" w:cs="Calibri"/>
                <w:sz w:val="14"/>
                <w:szCs w:val="14"/>
              </w:rPr>
              <w:t>b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agrégation plaquettaire 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3D20470A" w14:textId="1D07C727" w:rsidR="009679EB" w:rsidRDefault="00D76BF8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Aspégic : douleur, fièvre,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inflammat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° et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prévent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° cardio</w:t>
            </w:r>
          </w:p>
          <w:p w14:paraId="15B16904" w14:textId="340AB026" w:rsidR="00D76BF8" w:rsidRPr="005E17B1" w:rsidRDefault="00D76BF8" w:rsidP="009679EB">
            <w:pPr>
              <w:tabs>
                <w:tab w:val="left" w:pos="501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Kardégic : QUE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prévent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° cardio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35974C5D" w14:textId="77777777" w:rsidR="009679EB" w:rsidRPr="005E17B1" w:rsidRDefault="009679EB" w:rsidP="009679EB">
            <w:pPr>
              <w:shd w:val="clear" w:color="auto" w:fill="F2CEED" w:themeFill="accent5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Voie 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F2CEED" w:themeFill="accent5" w:themeFillTint="33"/>
              </w:rPr>
              <w:t>orale</w:t>
            </w:r>
          </w:p>
          <w:p w14:paraId="08595824" w14:textId="77777777" w:rsidR="009679EB" w:rsidRPr="005E17B1" w:rsidRDefault="009679EB" w:rsidP="009679EB">
            <w:pPr>
              <w:shd w:val="clear" w:color="auto" w:fill="F2CEED" w:themeFill="accent5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 dissoudre immédiatement avant administration</w:t>
            </w:r>
          </w:p>
          <w:p w14:paraId="52167B1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203E74E1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497C09AA" w14:textId="6545D155" w:rsidR="009679EB" w:rsidRPr="005E17B1" w:rsidRDefault="009679EB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Aténolol</w:t>
            </w:r>
            <w:r w:rsidR="0077679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Ténormine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5C28F49A" w14:textId="6AFADF1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 / PE : G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2A3CA0B2" w14:textId="74BC0E6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r w:rsidRPr="005E17B1">
              <w:rPr>
                <w:rFonts w:ascii="Calibri" w:hAnsi="Calibri" w:cs="Calibri"/>
                <w:sz w:val="14"/>
                <w:szCs w:val="14"/>
              </w:rPr>
              <w:t>Bloquant sélectif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72EDA3F4" w14:textId="6D812D4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Angor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/ HTA / Tachycardie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2DBCB07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De préférence le matin </w:t>
            </w:r>
          </w:p>
          <w:p w14:paraId="21B7B8EF" w14:textId="2B81130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Adapter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poso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selon sujet âgé et insuffisance rénale</w:t>
            </w:r>
          </w:p>
        </w:tc>
      </w:tr>
      <w:tr w:rsidR="009679EB" w:rsidRPr="005E17B1" w14:paraId="6F62DE64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6F5C1A9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Atorvastatine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 </w:t>
            </w:r>
          </w:p>
          <w:p w14:paraId="1737C34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70E1B28D" w14:textId="33C6386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  <w:p w14:paraId="57376C3D" w14:textId="79106AD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F2CEED" w:themeFill="accent5" w:themeFillTint="33"/>
          </w:tcPr>
          <w:p w14:paraId="04403462" w14:textId="7CF9012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Hypolipidémiants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inhibiteurs de l’HMG-COA réductase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2E264D5F" w14:textId="5407263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Hypercholestérolémie et prévention d’évènements cardiovasculaire majeur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66C2E92E" w14:textId="04DFFFB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T1/2 longue =&gt; pas besoin de coller la prise au pic de l’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HmG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réductase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n’importe quel moment de la journée (comme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rosuvastartine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(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tahor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crestor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5E786DF7" w14:textId="55314D4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Statine :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EI: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myalgie, rhabdomyolyse (rare), crampes (attendre 1 mois car normal au début), douleurs muscles mais si dure doser les CPK</w:t>
            </w:r>
          </w:p>
          <w:p w14:paraId="6ADD0D4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statine pas tolérée : </w:t>
            </w:r>
          </w:p>
          <w:p w14:paraId="4D1F77EB" w14:textId="65136A7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Ezetimide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 (2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intent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°) car rapport B/R insuffisant</w:t>
            </w:r>
          </w:p>
          <w:p w14:paraId="4B484E62" w14:textId="482C084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Cholestérol ++ dans paroi des cellules du cerveau =&gt; donne la flexibilité (nécessaire ++ dans muscles) mais statine réduit cholestérol =&gt; diminué dans les cellules musculaires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craquent </w:t>
            </w:r>
          </w:p>
          <w:p w14:paraId="2FF3E18A" w14:textId="7B9D7F1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Ne pas associer statine et levure de riz rouge car drogue est une statine =&gt; surdose</w:t>
            </w:r>
          </w:p>
          <w:p w14:paraId="0E731114" w14:textId="2CA2D7D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+++ FR de la patiente / Surveiller FH</w:t>
            </w:r>
          </w:p>
        </w:tc>
      </w:tr>
      <w:tr w:rsidR="009679EB" w:rsidRPr="005E17B1" w14:paraId="081F2623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28D9E703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Atorvastatine/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Ezetimibe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7D7DD5D2" w14:textId="483A1D5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Lipruzet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5F80D25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D96FAC2" w14:textId="6C1374B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G&amp;A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41720B3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Hypolipidémiant en association</w:t>
            </w:r>
          </w:p>
          <w:p w14:paraId="141EAAB0" w14:textId="704AFE9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391D644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Hypercholéstérolémie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379BD65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Hyperlipidémie</w:t>
            </w:r>
          </w:p>
          <w:p w14:paraId="7786DCFA" w14:textId="7079F74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Prévention évènement cardiovasculaire si ATCD SCA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121069C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Avec liquide, en 1 prise quotidienne, hors repas Cholestérol à dose max</w:t>
            </w:r>
          </w:p>
          <w:p w14:paraId="1AB71BC3" w14:textId="77777777" w:rsidR="009679EB" w:rsidRPr="005E17B1" w:rsidRDefault="009679EB" w:rsidP="009679EB">
            <w:pPr>
              <w:pStyle w:val="p1"/>
              <w:numPr>
                <w:ilvl w:val="0"/>
                <w:numId w:val="21"/>
              </w:numPr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Objectif : LDL&lt; 0,55g/L</w:t>
            </w:r>
          </w:p>
          <w:p w14:paraId="7DB0D636" w14:textId="77777777" w:rsidR="009679EB" w:rsidRPr="005E17B1" w:rsidRDefault="009679EB" w:rsidP="009679EB">
            <w:pPr>
              <w:pStyle w:val="p1"/>
              <w:numPr>
                <w:ilvl w:val="0"/>
                <w:numId w:val="21"/>
              </w:numP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D’emblée statine de forte puissance à forte dose</w:t>
            </w:r>
          </w:p>
          <w:p w14:paraId="0416D5AC" w14:textId="77777777" w:rsidR="009679EB" w:rsidRPr="005E17B1" w:rsidRDefault="009679EB" w:rsidP="009679EB">
            <w:pPr>
              <w:pStyle w:val="p1"/>
              <w:numPr>
                <w:ilvl w:val="0"/>
                <w:numId w:val="21"/>
              </w:numP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Si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statine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avt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SCA, switch pour statine de forte puissance à forte dose ou +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ezétimibe</w:t>
            </w:r>
            <w:proofErr w:type="spellEnd"/>
          </w:p>
          <w:p w14:paraId="7B0FEB4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Si échec : + PCSK9</w:t>
            </w:r>
          </w:p>
          <w:p w14:paraId="0BD8681F" w14:textId="2CC284D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Surveiller FH / régime hypocholestérolémiant</w:t>
            </w:r>
          </w:p>
        </w:tc>
      </w:tr>
      <w:tr w:rsidR="009679EB" w:rsidRPr="005E17B1" w14:paraId="4457F812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3137D8C3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Atropine collyre 0,5%</w:t>
            </w:r>
          </w:p>
          <w:p w14:paraId="4683730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3BDFAFC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CI : allaitement ; &lt;12 ans ; glaucome angle fermé </w:t>
            </w:r>
          </w:p>
          <w:p w14:paraId="0F66300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E4DE0E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DE : grossesse</w:t>
            </w:r>
          </w:p>
          <w:p w14:paraId="6CBAB02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3A9A0B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C1E4F5" w:themeFill="accent1" w:themeFillTint="33"/>
          </w:tcPr>
          <w:p w14:paraId="510489A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Mydriatiques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cyclopegiques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anticholinergiques</w:t>
            </w:r>
          </w:p>
          <w:p w14:paraId="6D881C8B" w14:textId="3712E2D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5626F785" w14:textId="0F274C4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Mydriase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examen oculaire (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Cycloplégie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en vue d'un examen réfraction)</w:t>
            </w:r>
          </w:p>
          <w:p w14:paraId="2FF295D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Iridocyclite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/ Iritis/ Pénalisation optique dans le traitement de l'amblyopie/ Uvéite</w:t>
            </w:r>
          </w:p>
          <w:p w14:paraId="19BBEEF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C1E4F5" w:themeFill="accent1" w:themeFillTint="33"/>
          </w:tcPr>
          <w:p w14:paraId="086A2701" w14:textId="706AF65C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Dose maximale par prise :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2 gouttes</w:t>
            </w:r>
          </w:p>
          <w:p w14:paraId="6B670E0E" w14:textId="07B3AFB8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Nombre d'unité de prise max :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8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gttes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/ jour</w:t>
            </w:r>
          </w:p>
          <w:p w14:paraId="6B930DDE" w14:textId="77777777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Instillations répétées à éviter</w:t>
            </w:r>
          </w:p>
          <w:p w14:paraId="0387F550" w14:textId="77777777" w:rsidR="009679EB" w:rsidRPr="005E17B1" w:rsidRDefault="009679EB" w:rsidP="009679EB">
            <w:pPr>
              <w:shd w:val="clear" w:color="auto" w:fill="C1E4F5" w:themeFill="accent1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tension intra - oculaire avant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11DAB4B0" w14:textId="77777777" w:rsidR="009679EB" w:rsidRPr="005E17B1" w:rsidRDefault="009679EB" w:rsidP="009679EB">
            <w:pPr>
              <w:shd w:val="clear" w:color="auto" w:fill="C1E4F5" w:themeFill="accent1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Normalement 1gtt 1h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45min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30min AV rdv</w:t>
            </w:r>
          </w:p>
          <w:p w14:paraId="0E528760" w14:textId="71A6590D" w:rsidR="009679EB" w:rsidRPr="005E17B1" w:rsidRDefault="009679EB" w:rsidP="009679EB">
            <w:pPr>
              <w:shd w:val="clear" w:color="auto" w:fill="C1E4F5" w:themeFill="accent1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difficultés de bien réaliser une mydriase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mydriase progressive sans dépasser goutte max/j</w:t>
            </w:r>
          </w:p>
          <w:p w14:paraId="0F2033A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Mydriase =&gt; porter lunettes de soleil, accompagner l’enfant, tout devant dans la classe …</w:t>
            </w:r>
          </w:p>
          <w:p w14:paraId="6169ABCF" w14:textId="2D5AE2DA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Passage dans la circulation sanguine :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Atteinte système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dig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, cardiovasculaire et/ ou nerveux central</w:t>
            </w:r>
          </w:p>
          <w:p w14:paraId="2DF11BDC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E2 non graves :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érythème facial / sécheresse buccale</w:t>
            </w:r>
          </w:p>
          <w:p w14:paraId="15C6A3D6" w14:textId="6DE90972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E2 graves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 Fièvre brutale et élevée/ Changement comportement : agitation, délire, hyperexcitabilité ou somnolence brutale ;</w:t>
            </w: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+ rarement 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: hallucinations ; Céphalées, vertiges, troubles de l’équilibre, Tachycardie</w:t>
            </w:r>
            <w: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,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vasoconstriction, HTA, bradycardie, désaturation, pause respiratoire avec la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phényléphrine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; Troubles digestifs (distension abdominale, iléus, occlusion)</w:t>
            </w:r>
          </w:p>
          <w:p w14:paraId="59CA637F" w14:textId="0AC430E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R</w:t>
            </w:r>
            <w: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spect</w:t>
            </w:r>
            <w:proofErr w:type="spellEnd"/>
            <w: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m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odalités adm. </w:t>
            </w:r>
            <w:proofErr w:type="gramStart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du</w:t>
            </w:r>
            <w:proofErr w:type="gram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collyre (appuyer sur l’angle interne de l’œil pdt 1 à 2 min après adm pour limiter le passage systémique, essuyer l’excédent de collyre coulé sur la joue et surveiller l’enfant pendant 30 minutes après instillation)</w:t>
            </w:r>
          </w:p>
        </w:tc>
      </w:tr>
      <w:tr w:rsidR="009679EB" w:rsidRPr="005E17B1" w14:paraId="70B4C23A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06C4D3B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Azarga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ou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Cosopt</w:t>
            </w:r>
            <w:proofErr w:type="spellEnd"/>
          </w:p>
          <w:p w14:paraId="25C20695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AF64C42" w14:textId="0EC84B8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2E8AA9FE" w14:textId="0BF059A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Antiglocomateux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mytotique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bloquant </w:t>
            </w:r>
          </w:p>
          <w:p w14:paraId="15D85300" w14:textId="796BB4C4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Timolol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Brinzolamide</w:t>
            </w:r>
            <w:proofErr w:type="spellEnd"/>
          </w:p>
        </w:tc>
        <w:tc>
          <w:tcPr>
            <w:tcW w:w="1984" w:type="dxa"/>
            <w:shd w:val="clear" w:color="auto" w:fill="C1E4F5" w:themeFill="accent1" w:themeFillTint="33"/>
          </w:tcPr>
          <w:p w14:paraId="751416F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Glaucome chronique à angle ouvert</w:t>
            </w:r>
          </w:p>
          <w:p w14:paraId="1D3D2E6E" w14:textId="32F3995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 :  Hypertonie oculaire</w:t>
            </w:r>
          </w:p>
          <w:p w14:paraId="26F4E45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C1E4F5" w:themeFill="accent1" w:themeFillTint="33"/>
          </w:tcPr>
          <w:p w14:paraId="115F2F73" w14:textId="2D4AB36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1 goutte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max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2x/jour dans le cul de sac conjonctival de l’œil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; bien agiter le flacon avant emploi ; flacon multidose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conserver 28j après ouverture</w:t>
            </w:r>
          </w:p>
          <w:p w14:paraId="480FE254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EI 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Binzolamide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allergie oculaire ; sécheresse oculaire ; trouble vision ; mauvais gout/ </w:t>
            </w:r>
          </w:p>
          <w:p w14:paraId="1BE9BAEC" w14:textId="091A94C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EI :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Timolol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 :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Interact</w:t>
            </w:r>
            <w:proofErr w:type="spellEnd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asthme, BPCO,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CV</w:t>
            </w:r>
          </w:p>
        </w:tc>
      </w:tr>
      <w:tr w:rsidR="009679EB" w:rsidRPr="005E17B1" w14:paraId="5F74C78C" w14:textId="77777777" w:rsidTr="0077679D">
        <w:tc>
          <w:tcPr>
            <w:tcW w:w="2263" w:type="dxa"/>
            <w:shd w:val="clear" w:color="auto" w:fill="FEF0BB"/>
          </w:tcPr>
          <w:p w14:paraId="3D474064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Azytromycine</w:t>
            </w:r>
            <w:proofErr w:type="spellEnd"/>
          </w:p>
          <w:p w14:paraId="3A93B228" w14:textId="33B54B0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Zithromax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EF0BB"/>
          </w:tcPr>
          <w:p w14:paraId="4F267F73" w14:textId="2B83D98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ATB Macrolides</w:t>
            </w:r>
          </w:p>
        </w:tc>
        <w:tc>
          <w:tcPr>
            <w:tcW w:w="1984" w:type="dxa"/>
            <w:shd w:val="clear" w:color="auto" w:fill="FEF0BB"/>
          </w:tcPr>
          <w:p w14:paraId="12F42D3B" w14:textId="66F49FA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Infection stomato / bronchite / angine</w:t>
            </w:r>
          </w:p>
        </w:tc>
        <w:tc>
          <w:tcPr>
            <w:tcW w:w="3969" w:type="dxa"/>
            <w:shd w:val="clear" w:color="auto" w:fill="FEF0BB"/>
          </w:tcPr>
          <w:p w14:paraId="247E0C8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 hors repas avec eau </w:t>
            </w:r>
          </w:p>
          <w:p w14:paraId="3C77EABA" w14:textId="4A984824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 gargarisme =&gt; angine</w:t>
            </w:r>
          </w:p>
        </w:tc>
      </w:tr>
      <w:tr w:rsidR="009679EB" w:rsidRPr="005E17B1" w14:paraId="5ABAEA2B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3430B31A" w14:textId="733F4DC3" w:rsidR="009679EB" w:rsidRPr="005E17B1" w:rsidRDefault="009679EB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Baclofène </w:t>
            </w:r>
            <w:r w:rsidR="0077679D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Lioresal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B53C157" w14:textId="6584DCB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  <w:p w14:paraId="672CF8B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Durée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délivrable : 30j</w:t>
            </w:r>
          </w:p>
          <w:p w14:paraId="27B64807" w14:textId="14E3579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Délai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présentat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° ordo : 3 mois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16F60505" w14:textId="145D2BA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Myorelaxant à action centrale 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772B4770" w14:textId="43C8E2C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Spasticité d’origine médullaire, cérébrale ou de la SEP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2607D7C" w14:textId="21EA366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 avec suffisamment d’eau</w:t>
            </w:r>
          </w:p>
        </w:tc>
      </w:tr>
      <w:tr w:rsidR="009679EB" w:rsidRPr="005E17B1" w14:paraId="21202A94" w14:textId="77777777" w:rsidTr="0077679D">
        <w:tc>
          <w:tcPr>
            <w:tcW w:w="2263" w:type="dxa"/>
            <w:shd w:val="clear" w:color="auto" w:fill="FEF0BB"/>
          </w:tcPr>
          <w:p w14:paraId="5E6A9AB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Bactrim</w:t>
            </w:r>
          </w:p>
          <w:p w14:paraId="0462CBC1" w14:textId="168D1913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 :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 / PE : G</w:t>
            </w:r>
          </w:p>
        </w:tc>
        <w:tc>
          <w:tcPr>
            <w:tcW w:w="2552" w:type="dxa"/>
            <w:shd w:val="clear" w:color="auto" w:fill="FEF0BB"/>
          </w:tcPr>
          <w:p w14:paraId="5D2F6F99" w14:textId="733D69A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Sulfaméthoxazole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 triméthoprime</w:t>
            </w:r>
          </w:p>
        </w:tc>
        <w:tc>
          <w:tcPr>
            <w:tcW w:w="1984" w:type="dxa"/>
            <w:shd w:val="clear" w:color="auto" w:fill="FEF0BB"/>
          </w:tcPr>
          <w:p w14:paraId="3850EFE8" w14:textId="45457DB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Cystite aiguë non compliquée F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&lt;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65ans</w:t>
            </w:r>
          </w:p>
          <w:p w14:paraId="7FD91B2B" w14:textId="70A3257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EF0BB"/>
          </w:tcPr>
          <w:p w14:paraId="367B574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Sulfaméthoxazole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 : 400mg</w:t>
            </w:r>
          </w:p>
          <w:p w14:paraId="32E0901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Triméthoprime : 80mg</w:t>
            </w:r>
          </w:p>
          <w:p w14:paraId="46F4319D" w14:textId="36BD226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Pendant repas</w:t>
            </w:r>
          </w:p>
        </w:tc>
      </w:tr>
      <w:tr w:rsidR="009679EB" w:rsidRPr="005E17B1" w14:paraId="5598C544" w14:textId="77777777" w:rsidTr="0077679D">
        <w:tc>
          <w:tcPr>
            <w:tcW w:w="2263" w:type="dxa"/>
            <w:shd w:val="clear" w:color="auto" w:fill="FEF0BB"/>
          </w:tcPr>
          <w:p w14:paraId="702D3E4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Biktarvy</w:t>
            </w:r>
            <w:proofErr w:type="spellEnd"/>
          </w:p>
          <w:p w14:paraId="12BBFD1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50E860F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PIH </w:t>
            </w:r>
          </w:p>
          <w:p w14:paraId="20F0BF2B" w14:textId="7DDDFF1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1 an max</w:t>
            </w:r>
          </w:p>
        </w:tc>
        <w:tc>
          <w:tcPr>
            <w:tcW w:w="2552" w:type="dxa"/>
            <w:shd w:val="clear" w:color="auto" w:fill="FEF0BB"/>
          </w:tcPr>
          <w:p w14:paraId="488FD0C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Antiviraux infection à VIH </w:t>
            </w:r>
          </w:p>
          <w:p w14:paraId="5049176B" w14:textId="77777777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Emtricitabine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Tenofovir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alafenamide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Bictegravir</w:t>
            </w:r>
            <w:proofErr w:type="spellEnd"/>
          </w:p>
          <w:p w14:paraId="4EE29D3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EF0BB"/>
          </w:tcPr>
          <w:p w14:paraId="66B69448" w14:textId="59F6DA7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Infection VIH – 1</w:t>
            </w:r>
          </w:p>
        </w:tc>
        <w:tc>
          <w:tcPr>
            <w:tcW w:w="3969" w:type="dxa"/>
            <w:shd w:val="clear" w:color="auto" w:fill="FEF0BB"/>
          </w:tcPr>
          <w:p w14:paraId="768A74E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Normalement comprimé tous jours à l’instauration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est ce que patient stabilisé (&lt;50 = indétectable) ? schéma thérapeutique d’allègement</w:t>
            </w:r>
          </w:p>
          <w:p w14:paraId="38B3D9A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 rupture/ manque : délivré par PUI (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db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circuit)</w:t>
            </w:r>
          </w:p>
          <w:p w14:paraId="66B1886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Bien regarder le poids des patients</w:t>
            </w:r>
          </w:p>
          <w:p w14:paraId="43CA9BC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S’assurer de l’adhérence et observance au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056382AC" w14:textId="4EC607C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Surveillance FR, glycémie et bilan lipidique</w:t>
            </w:r>
          </w:p>
        </w:tc>
      </w:tr>
      <w:tr w:rsidR="009679EB" w:rsidRPr="005E17B1" w14:paraId="7C6C0FFA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24085809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Bisoprolol</w:t>
            </w:r>
          </w:p>
          <w:p w14:paraId="392AFDE8" w14:textId="5C61E9C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 cardio ou méd interne</w:t>
            </w:r>
          </w:p>
          <w:p w14:paraId="52FE87C0" w14:textId="0212C71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Durée max prescript° : 1an 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09AAA75F" w14:textId="649E8D5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bloquant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 sélectif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72E39A16" w14:textId="63D65BA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Angor ou HTA 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6417945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Avec de l’eau, hors repas, le matin </w:t>
            </w:r>
          </w:p>
          <w:p w14:paraId="638EE487" w14:textId="1E794A8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 instaurer et arrêter progressivement</w:t>
            </w:r>
          </w:p>
          <w:p w14:paraId="209B2F23" w14:textId="0C8BA03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EI : risque d’impuissance</w:t>
            </w:r>
          </w:p>
        </w:tc>
      </w:tr>
      <w:tr w:rsidR="009679EB" w:rsidRPr="005E17B1" w14:paraId="2D0F35E5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710AC40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Bromazépam</w:t>
            </w:r>
          </w:p>
          <w:p w14:paraId="1748E13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(Lexomil)</w:t>
            </w:r>
          </w:p>
          <w:p w14:paraId="5D9FFDA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 </w:t>
            </w: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ordo:</w:t>
            </w:r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12 semaines</w:t>
            </w:r>
          </w:p>
          <w:p w14:paraId="3C49B3D6" w14:textId="5E373478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délivrance : 30j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7284E8C3" w14:textId="126A526D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Anxiolytique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de la benzodiazépine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6FE280BD" w14:textId="607096B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Anxiété, crise d’angor, delirium tremens, sevrage alcoolique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70F5DCA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 /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poso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minimale efficace</w:t>
            </w:r>
          </w:p>
          <w:p w14:paraId="5F71D542" w14:textId="0B081A0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Utilisé comme hypnotique</w:t>
            </w:r>
          </w:p>
        </w:tc>
      </w:tr>
      <w:tr w:rsidR="009679EB" w:rsidRPr="005E17B1" w14:paraId="78C972C4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0F16FB26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Budésonide </w:t>
            </w:r>
          </w:p>
          <w:p w14:paraId="2CBA9013" w14:textId="27B86D8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Entocort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760CC3ED" w14:textId="7BEC94D7" w:rsidR="009679EB" w:rsidRPr="005E17B1" w:rsidRDefault="009679EB" w:rsidP="009679EB">
            <w:pPr>
              <w:tabs>
                <w:tab w:val="left" w:pos="338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 inflammatoires intestinaux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corticoïdes à usage local </w:t>
            </w:r>
          </w:p>
          <w:p w14:paraId="0C35EE97" w14:textId="64D28CB8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F2D0" w:themeFill="accent6" w:themeFillTint="33"/>
          </w:tcPr>
          <w:p w14:paraId="0C0EC77D" w14:textId="4452D88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Maladie 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Crohn</w:t>
            </w:r>
            <w:proofErr w:type="spellEnd"/>
          </w:p>
        </w:tc>
        <w:tc>
          <w:tcPr>
            <w:tcW w:w="3969" w:type="dxa"/>
            <w:shd w:val="clear" w:color="auto" w:fill="D9F2D0" w:themeFill="accent6" w:themeFillTint="33"/>
          </w:tcPr>
          <w:p w14:paraId="394887E8" w14:textId="4A280249" w:rsidR="009679EB" w:rsidRPr="005E17B1" w:rsidRDefault="009679EB" w:rsidP="009679EB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Adm 30 min </w:t>
            </w:r>
            <w:r>
              <w:rPr>
                <w:rFonts w:ascii="Calibri" w:hAnsi="Calibri" w:cs="Calibri"/>
                <w:sz w:val="14"/>
                <w:szCs w:val="14"/>
              </w:rPr>
              <w:t>AV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repas</w:t>
            </w:r>
            <w:r>
              <w:rPr>
                <w:rFonts w:ascii="Calibri" w:hAnsi="Calibri" w:cs="Calibri"/>
                <w:sz w:val="14"/>
                <w:szCs w:val="14"/>
              </w:rPr>
              <w:t>, avec 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iquide, en entier </w:t>
            </w:r>
          </w:p>
          <w:p w14:paraId="41AC59C7" w14:textId="14420191" w:rsidR="009679EB" w:rsidRPr="005E17B1" w:rsidRDefault="009679EB" w:rsidP="009679EB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AI corticoïdes si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echec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de 1ère intention =&gt;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spasfon</w:t>
            </w:r>
            <w:proofErr w:type="spellEnd"/>
          </w:p>
          <w:p w14:paraId="0BFD0EFF" w14:textId="7732A1FA" w:rsidR="009679EB" w:rsidRPr="005E17B1" w:rsidRDefault="009679EB" w:rsidP="009679E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– MC : 9mg/j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,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1 ou 3 prises (selon spécialité) p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d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t 8 semaines</w:t>
            </w:r>
          </w:p>
          <w:p w14:paraId="06350F1A" w14:textId="77777777" w:rsidR="009679EB" w:rsidRPr="005E17B1" w:rsidRDefault="009679EB" w:rsidP="009679E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– RCH : 9mg/jr le matin pendant maximum 8 semaines</w:t>
            </w:r>
          </w:p>
          <w:p w14:paraId="3C911058" w14:textId="77777777" w:rsidR="009679EB" w:rsidRPr="005E17B1" w:rsidRDefault="009679EB" w:rsidP="009679EB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• Réponse optimale atteinte en 2 à 4 semaines</w:t>
            </w:r>
          </w:p>
          <w:p w14:paraId="2E07B577" w14:textId="242CC6C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• En cas d’absence de réponse en 4 à 8 semaines switch pour corticothérapie per os</w:t>
            </w:r>
          </w:p>
        </w:tc>
      </w:tr>
      <w:tr w:rsidR="009679EB" w:rsidRPr="005E17B1" w14:paraId="02649D6E" w14:textId="77777777" w:rsidTr="0077679D">
        <w:tc>
          <w:tcPr>
            <w:tcW w:w="2263" w:type="dxa"/>
            <w:shd w:val="clear" w:color="auto" w:fill="000000" w:themeFill="text1"/>
          </w:tcPr>
          <w:p w14:paraId="6F144397" w14:textId="6E2F9FF3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Cacit</w:t>
            </w:r>
            <w:proofErr w:type="spellEnd"/>
            <w:r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vitD</w:t>
            </w:r>
            <w:proofErr w:type="spellEnd"/>
          </w:p>
        </w:tc>
        <w:tc>
          <w:tcPr>
            <w:tcW w:w="2552" w:type="dxa"/>
            <w:shd w:val="clear" w:color="auto" w:fill="000000" w:themeFill="text1"/>
          </w:tcPr>
          <w:p w14:paraId="7771D9B5" w14:textId="109AE832" w:rsidR="009679EB" w:rsidRPr="005E17B1" w:rsidRDefault="009679EB" w:rsidP="009679EB">
            <w:pP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Calcium en association avec Vit D </w:t>
            </w:r>
          </w:p>
        </w:tc>
        <w:tc>
          <w:tcPr>
            <w:tcW w:w="1984" w:type="dxa"/>
            <w:shd w:val="clear" w:color="auto" w:fill="000000" w:themeFill="text1"/>
          </w:tcPr>
          <w:p w14:paraId="03958746" w14:textId="054EF6ED" w:rsidR="009679EB" w:rsidRPr="005E17B1" w:rsidRDefault="009679EB" w:rsidP="009679EB">
            <w:pPr>
              <w:jc w:val="center"/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Carence calcium et vit D</w:t>
            </w:r>
          </w:p>
          <w:p w14:paraId="65B9FDA5" w14:textId="58119862" w:rsidR="009679EB" w:rsidRPr="005E17B1" w:rsidRDefault="009679EB" w:rsidP="009679EB">
            <w:pPr>
              <w:jc w:val="center"/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Ostéoporose</w:t>
            </w:r>
          </w:p>
        </w:tc>
        <w:tc>
          <w:tcPr>
            <w:tcW w:w="3969" w:type="dxa"/>
            <w:shd w:val="clear" w:color="auto" w:fill="000000" w:themeFill="text1"/>
          </w:tcPr>
          <w:p w14:paraId="2B449DC0" w14:textId="678E7F35" w:rsidR="009679EB" w:rsidRPr="005E17B1" w:rsidRDefault="009679EB" w:rsidP="009679EB">
            <w:pP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A dissoudre dans un verre d’eau avec administration/ VO</w:t>
            </w:r>
          </w:p>
        </w:tc>
      </w:tr>
      <w:tr w:rsidR="009679EB" w:rsidRPr="005E17B1" w14:paraId="415AE463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37FD209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Carbamazépine</w:t>
            </w:r>
          </w:p>
          <w:p w14:paraId="135F8A6C" w14:textId="72B7292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Tegretol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7013FC2" w14:textId="534E08F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 : G&amp;A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15F7BF22" w14:textId="2E40458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Antiépileptique 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C6C4408" w14:textId="143EF43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Épilepsie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02811523" w14:textId="1069255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Pdt ou juste après repas / arrêt progressif</w:t>
            </w:r>
          </w:p>
          <w:p w14:paraId="1C22F5A0" w14:textId="77777777" w:rsid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Femme : attestation d’information partagée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407AC817" w14:textId="34181D2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Inhibiteur enzymatique </w:t>
            </w:r>
          </w:p>
        </w:tc>
      </w:tr>
      <w:tr w:rsidR="009679EB" w:rsidRPr="005E17B1" w14:paraId="4F3052DF" w14:textId="77777777" w:rsidTr="0077679D">
        <w:tc>
          <w:tcPr>
            <w:tcW w:w="2263" w:type="dxa"/>
            <w:shd w:val="clear" w:color="auto" w:fill="00D5B9"/>
          </w:tcPr>
          <w:p w14:paraId="4DE0D43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Carbimazole</w:t>
            </w:r>
            <w:proofErr w:type="spellEnd"/>
          </w:p>
          <w:p w14:paraId="53CD312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Neo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–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Mercazole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3B01D4D3" w14:textId="01C25BD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</w:tc>
        <w:tc>
          <w:tcPr>
            <w:tcW w:w="2552" w:type="dxa"/>
            <w:shd w:val="clear" w:color="auto" w:fill="00D5B9"/>
          </w:tcPr>
          <w:p w14:paraId="648A7E21" w14:textId="3D19A20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Antithyroïdien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imidazoles soufrés</w:t>
            </w:r>
          </w:p>
          <w:p w14:paraId="504E85A2" w14:textId="0863541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00D5B9"/>
          </w:tcPr>
          <w:p w14:paraId="6F696FAA" w14:textId="1794D5A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Hyperthyroïdie</w:t>
            </w:r>
          </w:p>
        </w:tc>
        <w:tc>
          <w:tcPr>
            <w:tcW w:w="3969" w:type="dxa"/>
            <w:shd w:val="clear" w:color="auto" w:fill="00D5B9"/>
          </w:tcPr>
          <w:p w14:paraId="2590B3D6" w14:textId="7826DD9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Prodrogue =&gt; Avec repas pour augmenter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biosidp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formation de métabolite actif</w:t>
            </w:r>
          </w:p>
          <w:p w14:paraId="3B4FCCE5" w14:textId="590407C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Parfois : +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r w:rsidRPr="005E17B1">
              <w:rPr>
                <w:rFonts w:ascii="Calibri" w:hAnsi="Calibri" w:cs="Calibri"/>
                <w:sz w:val="14"/>
                <w:szCs w:val="14"/>
              </w:rPr>
              <w:t>bloquant pour clamer tachycardie</w:t>
            </w:r>
          </w:p>
          <w:p w14:paraId="7F7430D9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Max 18 mois </w:t>
            </w:r>
          </w:p>
          <w:p w14:paraId="2782F5DC" w14:textId="1DD954B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pas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pb cardiaque (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evnmt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emboliq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)/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psychiatrique/ ostéoporose /…</w:t>
            </w:r>
          </w:p>
          <w:p w14:paraId="661ECAA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Dosage TSH : au bout de 3 à 5 semaines puis tous les 2 mois car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court donc + dosages</w:t>
            </w:r>
          </w:p>
          <w:p w14:paraId="4651E27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EI : AGRANULOCYTOSE/ rash cutanés =&gt; dosage NFS tous 10j pdt 2 mois</w:t>
            </w:r>
          </w:p>
          <w:p w14:paraId="4E6A52C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 fièvre =&gt; URGENCE</w:t>
            </w:r>
          </w:p>
          <w:p w14:paraId="3AEDC877" w14:textId="2067ABB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20mg : fort dosage de période d’entretien</w:t>
            </w:r>
          </w:p>
        </w:tc>
      </w:tr>
      <w:tr w:rsidR="00112801" w:rsidRPr="005E17B1" w14:paraId="5AD89928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0D4C3A94" w14:textId="77777777" w:rsidR="00112801" w:rsidRDefault="00112801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Carbonate de lithium </w:t>
            </w:r>
          </w:p>
          <w:p w14:paraId="391506FA" w14:textId="77777777" w:rsidR="00112801" w:rsidRDefault="00112801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Teralithe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250mg ou 400mg LP)</w:t>
            </w:r>
          </w:p>
          <w:p w14:paraId="44EC6EB0" w14:textId="7E88BC00" w:rsidR="00112801" w:rsidRDefault="00112801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G : PE : 4-9mois</w:t>
            </w:r>
          </w:p>
          <w:p w14:paraId="29DD7D09" w14:textId="68F47082" w:rsidR="00112801" w:rsidRDefault="00112801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A : CI</w:t>
            </w:r>
          </w:p>
          <w:p w14:paraId="6BFB23D0" w14:textId="3510610D" w:rsidR="00112801" w:rsidRDefault="00112801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Niveau 2 conduite</w:t>
            </w:r>
          </w:p>
          <w:p w14:paraId="1B0B43B5" w14:textId="77777777" w:rsidR="0053056B" w:rsidRDefault="0053056B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1E35711D" w14:textId="77777777" w:rsidR="0053056B" w:rsidRPr="0053056B" w:rsidRDefault="0053056B" w:rsidP="0053056B">
            <w:pPr>
              <w:pStyle w:val="p2"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Prévenir tous les prescripteurs de la prise de lithium</w:t>
            </w:r>
          </w:p>
          <w:p w14:paraId="318C61CD" w14:textId="1010DBF3" w:rsidR="00112801" w:rsidRPr="005E17B1" w:rsidRDefault="00112801" w:rsidP="0011280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D9F2D0" w:themeFill="accent6" w:themeFillTint="33"/>
          </w:tcPr>
          <w:p w14:paraId="5B868ED6" w14:textId="77777777" w:rsidR="00112801" w:rsidRDefault="00112801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Antipsychotique </w:t>
            </w:r>
            <w:r w:rsidRPr="00112801">
              <w:rPr>
                <w:rFonts w:ascii="Calibri" w:hAnsi="Calibri" w:cs="Calibri"/>
                <w:sz w:val="14"/>
                <w:szCs w:val="14"/>
              </w:rPr>
              <w:sym w:font="Wingdings" w:char="F0E8"/>
            </w:r>
            <w:r>
              <w:rPr>
                <w:rFonts w:ascii="Calibri" w:hAnsi="Calibri" w:cs="Calibri"/>
                <w:sz w:val="14"/>
                <w:szCs w:val="14"/>
              </w:rPr>
              <w:t xml:space="preserve"> lithium</w:t>
            </w:r>
          </w:p>
          <w:p w14:paraId="4DB1E1B1" w14:textId="77777777" w:rsidR="0053056B" w:rsidRDefault="0053056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06355F6C" w14:textId="77777777" w:rsid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Surveillance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 : bilan rénale et thyroïdien tous les 6 mois, courbe de poids, grossesse ou désir ; lithémie plasmatique en 1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ère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intention (surdosage si lithémie &gt; 1,5mmol/L)</w:t>
            </w:r>
          </w:p>
          <w:p w14:paraId="489A6ACE" w14:textId="77777777" w:rsid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color w:val="auto"/>
                <w:sz w:val="14"/>
                <w:szCs w:val="14"/>
              </w:rPr>
              <w:t>Zone thérapeutique : 0</w:t>
            </w:r>
          </w:p>
          <w:p w14:paraId="1DEEB5F2" w14:textId="77777777" w:rsidR="0053056B" w:rsidRPr="0053056B" w:rsidRDefault="0053056B" w:rsidP="0053056B">
            <w:pPr>
              <w:pStyle w:val="p1"/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 xml:space="preserve">Suivi de la lithiémie plasmatique : </w:t>
            </w:r>
          </w:p>
          <w:p w14:paraId="69C6C760" w14:textId="77777777" w:rsidR="0053056B" w:rsidRPr="0053056B" w:rsidRDefault="0053056B" w:rsidP="0053056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– 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I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ntro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14"/>
                <w:szCs w:val="14"/>
              </w:rPr>
              <w:t>ttt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: tous les 5 jours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lithiémie stable dans la zone</w:t>
            </w:r>
          </w:p>
          <w:p w14:paraId="09DB8C23" w14:textId="77777777" w:rsidR="0053056B" w:rsidRP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Thérapeutique sur 3 dosages successifs</w:t>
            </w:r>
          </w:p>
          <w:p w14:paraId="469BE186" w14:textId="77777777" w:rsidR="0053056B" w:rsidRP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– A chaque changement de posologie</w:t>
            </w:r>
          </w:p>
          <w:p w14:paraId="65279E1B" w14:textId="77777777" w:rsidR="0053056B" w:rsidRP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lastRenderedPageBreak/>
              <w:t xml:space="preserve">– Tous les 6 mois 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si </w:t>
            </w:r>
            <w:proofErr w:type="spellStart"/>
            <w:r>
              <w:rPr>
                <w:rFonts w:ascii="Calibri" w:hAnsi="Calibri" w:cs="Calibri"/>
                <w:color w:val="auto"/>
                <w:sz w:val="14"/>
                <w:szCs w:val="14"/>
              </w:rPr>
              <w:t>tt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au long cours sans complications</w:t>
            </w:r>
          </w:p>
          <w:p w14:paraId="3BE95623" w14:textId="77777777" w:rsidR="0053056B" w:rsidRP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– 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Si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survenue d’un épisode manique ou dépressif caractérisé</w:t>
            </w:r>
          </w:p>
          <w:p w14:paraId="019A5EE0" w14:textId="77777777" w:rsidR="0053056B" w:rsidRPr="0053056B" w:rsidRDefault="0053056B" w:rsidP="0053056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– 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Si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risque de surdosage ou de suspicion d’intoxication</w:t>
            </w:r>
          </w:p>
          <w:p w14:paraId="1A3668E8" w14:textId="77777777" w:rsidR="0053056B" w:rsidRP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Prélèvement le matin, 12 heures après la dernière prise</w:t>
            </w:r>
          </w:p>
          <w:p w14:paraId="7190C9C4" w14:textId="6C8E81DD" w:rsidR="0053056B" w:rsidRPr="005E17B1" w:rsidRDefault="0053056B" w:rsidP="0053056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F2D0" w:themeFill="accent6" w:themeFillTint="33"/>
          </w:tcPr>
          <w:p w14:paraId="08B2F6E8" w14:textId="77777777" w:rsidR="00112801" w:rsidRDefault="00112801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lastRenderedPageBreak/>
              <w:t>Episode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dépressif majeur,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préventif</w:t>
            </w:r>
          </w:p>
          <w:p w14:paraId="33D3281F" w14:textId="77777777" w:rsidR="00112801" w:rsidRDefault="00112801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Episode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maniaque associé au trouble bipolaire</w:t>
            </w:r>
          </w:p>
          <w:p w14:paraId="7D626227" w14:textId="77777777" w:rsidR="00112801" w:rsidRDefault="00112801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Etat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hypomaniaque et maniaque</w:t>
            </w:r>
          </w:p>
          <w:p w14:paraId="00725ED2" w14:textId="77777777" w:rsidR="00112801" w:rsidRDefault="00112801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Trouble bipolaire</w:t>
            </w:r>
          </w:p>
          <w:p w14:paraId="738D4097" w14:textId="77777777" w:rsidR="0053056B" w:rsidRDefault="0053056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0CF3CF87" w14:textId="77777777" w:rsidR="0053056B" w:rsidRP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• Zone thérapeutique :</w:t>
            </w:r>
          </w:p>
          <w:p w14:paraId="006D2C76" w14:textId="77777777" w:rsidR="0053056B" w:rsidRPr="0053056B" w:rsidRDefault="0053056B" w:rsidP="0053056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– 0,5-0,8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mmol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/L ou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meq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/L pour le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Teralithe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250mg</w:t>
            </w:r>
          </w:p>
          <w:p w14:paraId="774F6A1B" w14:textId="77777777" w:rsid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– 0,8-1,2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mmol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/Lou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meq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/L pour le </w:t>
            </w:r>
            <w:proofErr w:type="spellStart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Teralithe</w:t>
            </w:r>
            <w:proofErr w:type="spellEnd"/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LP 400mg</w:t>
            </w:r>
          </w:p>
          <w:p w14:paraId="16818F1C" w14:textId="77777777" w:rsid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</w:p>
          <w:p w14:paraId="5A994B4E" w14:textId="4C139484" w:rsidR="0053056B" w:rsidRPr="0053056B" w:rsidRDefault="0053056B" w:rsidP="0053056B">
            <w:pPr>
              <w:pStyle w:val="p4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lastRenderedPageBreak/>
              <w:t>Carnet de suivi 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17F0DB50" w14:textId="7873989A" w:rsidR="00112801" w:rsidRPr="0053056B" w:rsidRDefault="00112801" w:rsidP="0053056B">
            <w:pPr>
              <w:pStyle w:val="p1"/>
              <w:jc w:val="center"/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lastRenderedPageBreak/>
              <w:t>Poso</w:t>
            </w: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53056B"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i</w:t>
            </w: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ndividualisée selon la lithiémie et la réponse clinique</w:t>
            </w:r>
          </w:p>
          <w:p w14:paraId="271BB65D" w14:textId="09782A5B" w:rsidR="00112801" w:rsidRPr="0053056B" w:rsidRDefault="00112801" w:rsidP="00112801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  <w:u w:val="single"/>
              </w:rPr>
              <w:t>Forme à libération immédiate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: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2 ou 3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/ j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our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pdt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repas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 ; p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euvent être coupés en 2,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écrasés, croqués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=&gt; jusqu’à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5 </w:t>
            </w:r>
            <w:proofErr w:type="spellStart"/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cp</w:t>
            </w:r>
            <w:proofErr w:type="spellEnd"/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/j</w:t>
            </w:r>
          </w:p>
          <w:p w14:paraId="460C885B" w14:textId="1EDB3692" w:rsidR="00112801" w:rsidRPr="0053056B" w:rsidRDefault="00112801" w:rsidP="0053056B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  <w:u w:val="single"/>
              </w:rPr>
              <w:t>Forme à libération progressive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: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/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j, le soir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pdt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repas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peut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être coupés en 2,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mais pas écrasés ou croqués</w:t>
            </w:r>
          </w:p>
          <w:p w14:paraId="134E32E5" w14:textId="56DD5860" w:rsidR="0053056B" w:rsidRDefault="00112801" w:rsidP="00112801">
            <w:pPr>
              <w:pStyle w:val="p2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color w:val="auto"/>
                <w:sz w:val="14"/>
                <w:szCs w:val="14"/>
              </w:rPr>
              <w:t>Jusqu’à</w:t>
            </w:r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4 </w:t>
            </w:r>
            <w:proofErr w:type="spellStart"/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cp</w:t>
            </w:r>
            <w:proofErr w:type="spellEnd"/>
            <w:r w:rsidRPr="00112801">
              <w:rPr>
                <w:rFonts w:ascii="Calibri" w:hAnsi="Calibri" w:cs="Calibri"/>
                <w:color w:val="auto"/>
                <w:sz w:val="14"/>
                <w:szCs w:val="14"/>
              </w:rPr>
              <w:t>/j</w:t>
            </w:r>
          </w:p>
          <w:p w14:paraId="48E751EA" w14:textId="6D3E54C6" w:rsid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Prendre son traitement à heure fixe et au moment des repas</w:t>
            </w:r>
          </w:p>
          <w:p w14:paraId="7F65FE62" w14:textId="2073DC57" w:rsidR="00112801" w:rsidRPr="0053056B" w:rsidRDefault="00112801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EI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: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Troubles neuropsychiques : tremblements des mains, sédation, vertiges,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troubles de l’équilibre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digestifs : diarrhée, nausée, crampe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Prise de poid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s ;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Soif intense et polyurie (diabète insipide)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Troubles cutanés (acné)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="0053056B" w:rsidRPr="0053056B">
              <w:rPr>
                <w:rFonts w:ascii="Calibri" w:hAnsi="Calibri" w:cs="Calibri"/>
                <w:color w:val="auto"/>
                <w:sz w:val="14"/>
                <w:szCs w:val="14"/>
              </w:rPr>
              <w:t>Dysfonctionnement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thyroïdien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Atteinte rénale</w:t>
            </w:r>
          </w:p>
          <w:p w14:paraId="06DCE699" w14:textId="77777777" w:rsidR="00112801" w:rsidRPr="0053056B" w:rsidRDefault="00112801" w:rsidP="00112801">
            <w:pPr>
              <w:pStyle w:val="p3"/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Signes évocateurs d’une intoxication :</w:t>
            </w:r>
          </w:p>
          <w:p w14:paraId="5F3CA8C0" w14:textId="0971E69E" w:rsidR="00112801" w:rsidRPr="0053056B" w:rsidRDefault="00112801" w:rsidP="0053056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lastRenderedPageBreak/>
              <w:t xml:space="preserve">Aggravation tremblements, 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>+++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fatigue, faiblesses bras </w:t>
            </w:r>
            <w:r w:rsidR="0053056B" w:rsidRPr="0053056B">
              <w:rPr>
                <w:rFonts w:ascii="Calibri" w:hAnsi="Calibri" w:cs="Calibri"/>
                <w:color w:val="auto"/>
                <w:sz w:val="14"/>
                <w:szCs w:val="14"/>
              </w:rPr>
              <w:t>ou jambes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,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somnolence, diarrhées, vomis</w:t>
            </w:r>
            <w:r w:rsidR="0053056B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=&gt; médecin</w:t>
            </w:r>
          </w:p>
          <w:p w14:paraId="3522BC92" w14:textId="77777777" w:rsidR="00112801" w:rsidRPr="0053056B" w:rsidRDefault="00112801" w:rsidP="00112801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• Ne pas arrêter son traitement sans avis médical</w:t>
            </w:r>
          </w:p>
          <w:p w14:paraId="10A8F952" w14:textId="77777777" w:rsidR="00112801" w:rsidRPr="0053056B" w:rsidRDefault="00112801" w:rsidP="00112801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• Ne pas modifier les apports en sels au cours du traitement</w:t>
            </w:r>
          </w:p>
          <w:p w14:paraId="3D716ED2" w14:textId="77777777" w:rsidR="00112801" w:rsidRPr="0053056B" w:rsidRDefault="00112801" w:rsidP="00112801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• Boire suffisamment</w:t>
            </w:r>
          </w:p>
          <w:p w14:paraId="59CB6B0D" w14:textId="1A313E8A" w:rsid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S</w:t>
            </w:r>
            <w:r w:rsidR="00112801"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ituations à risque de surdosage :</w:t>
            </w:r>
            <w:r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112801" w:rsidRPr="0053056B">
              <w:rPr>
                <w:rFonts w:ascii="Calibri" w:hAnsi="Calibri" w:cs="Calibri"/>
                <w:color w:val="auto"/>
                <w:sz w:val="14"/>
                <w:szCs w:val="14"/>
              </w:rPr>
              <w:t>Déshydratation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="00112801" w:rsidRPr="0053056B">
              <w:rPr>
                <w:rFonts w:ascii="Calibri" w:hAnsi="Calibri" w:cs="Calibri"/>
                <w:color w:val="auto"/>
                <w:sz w:val="14"/>
                <w:szCs w:val="14"/>
              </w:rPr>
              <w:t>Sueurs intenses, fièvre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="00112801" w:rsidRPr="0053056B">
              <w:rPr>
                <w:rFonts w:ascii="Calibri" w:hAnsi="Calibri" w:cs="Calibri"/>
                <w:color w:val="auto"/>
                <w:sz w:val="14"/>
                <w:szCs w:val="14"/>
              </w:rPr>
              <w:t>Régime pauvre en sel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="00112801" w:rsidRPr="0053056B">
              <w:rPr>
                <w:rFonts w:ascii="Calibri" w:hAnsi="Calibri" w:cs="Calibri"/>
                <w:color w:val="auto"/>
                <w:sz w:val="14"/>
                <w:szCs w:val="14"/>
              </w:rPr>
              <w:t>Fortes chaleurs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; </w:t>
            </w:r>
            <w:r w:rsidR="00112801" w:rsidRPr="0053056B">
              <w:rPr>
                <w:rFonts w:ascii="Calibri" w:hAnsi="Calibri" w:cs="Calibri"/>
                <w:color w:val="auto"/>
                <w:sz w:val="14"/>
                <w:szCs w:val="14"/>
              </w:rPr>
              <w:t>Diarrhées, vomissements</w:t>
            </w:r>
          </w:p>
          <w:p w14:paraId="2230E222" w14:textId="6E38E80E" w:rsidR="0053056B" w:rsidRPr="0053056B" w:rsidRDefault="0053056B" w:rsidP="0053056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IM DE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 : AINS, ARA </w:t>
            </w:r>
            <w:proofErr w:type="gramStart"/>
            <w:r>
              <w:rPr>
                <w:rFonts w:ascii="Calibri" w:hAnsi="Calibri" w:cs="Calibri"/>
                <w:color w:val="auto"/>
                <w:sz w:val="14"/>
                <w:szCs w:val="14"/>
              </w:rPr>
              <w:t>II ,</w:t>
            </w:r>
            <w:proofErr w:type="gramEnd"/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Diurétique de l’anse, thiazidiques, IEC, carbamazépine </w:t>
            </w:r>
          </w:p>
          <w:p w14:paraId="45EAC6C7" w14:textId="251FE3BD" w:rsidR="0053056B" w:rsidRPr="0053056B" w:rsidRDefault="0053056B" w:rsidP="0053056B">
            <w:pPr>
              <w:pStyle w:val="p1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3056B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G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>. : ne pas arrêter brutalement lithium, si fin de 2</w:t>
            </w:r>
            <w:r w:rsidRPr="0053056B">
              <w:rPr>
                <w:rFonts w:ascii="Calibri" w:hAnsi="Calibri" w:cs="Calibri"/>
                <w:color w:val="auto"/>
                <w:sz w:val="14"/>
                <w:szCs w:val="14"/>
              </w:rPr>
              <w:t>ème</w:t>
            </w:r>
            <w:r>
              <w:rPr>
                <w:rFonts w:ascii="Calibri" w:hAnsi="Calibri" w:cs="Calibri"/>
                <w:color w:val="auto"/>
                <w:sz w:val="14"/>
                <w:szCs w:val="14"/>
              </w:rPr>
              <w:t xml:space="preserve"> mois de gros arrêt de lithium inutile, grossesse programmée +++</w:t>
            </w:r>
          </w:p>
        </w:tc>
      </w:tr>
      <w:tr w:rsidR="009679EB" w:rsidRPr="005E17B1" w14:paraId="5AB77EAA" w14:textId="77777777" w:rsidTr="0077679D">
        <w:tc>
          <w:tcPr>
            <w:tcW w:w="2263" w:type="dxa"/>
            <w:shd w:val="clear" w:color="auto" w:fill="000000" w:themeFill="text1"/>
          </w:tcPr>
          <w:p w14:paraId="0E9880FA" w14:textId="77777777" w:rsidR="009679EB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8E0866"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lastRenderedPageBreak/>
              <w:t>Cholécalciférol</w:t>
            </w:r>
          </w:p>
          <w:p w14:paraId="03E46023" w14:textId="64107515" w:rsidR="009679EB" w:rsidRPr="008E0866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t>Zymad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t>) 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t>Uvedose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000000" w:themeFill="text1"/>
          </w:tcPr>
          <w:p w14:paraId="6B48C680" w14:textId="324A8587" w:rsidR="009679EB" w:rsidRPr="008E0866" w:rsidRDefault="009679EB" w:rsidP="009679EB">
            <w:pP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Vitamine D et </w:t>
            </w:r>
            <w:proofErr w:type="spellStart"/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annalogues</w:t>
            </w:r>
            <w:proofErr w:type="spellEnd"/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shd w:val="clear" w:color="auto" w:fill="000000" w:themeFill="text1"/>
          </w:tcPr>
          <w:p w14:paraId="61F407A5" w14:textId="1D75898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Carence en vi</w:t>
            </w:r>
            <w: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t </w:t>
            </w: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D </w:t>
            </w:r>
            <w: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/ </w:t>
            </w: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ostéoporose</w:t>
            </w:r>
          </w:p>
        </w:tc>
        <w:tc>
          <w:tcPr>
            <w:tcW w:w="3969" w:type="dxa"/>
            <w:shd w:val="clear" w:color="auto" w:fill="000000" w:themeFill="text1"/>
          </w:tcPr>
          <w:p w14:paraId="69D63B8D" w14:textId="2D51D85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VO tel quel ou mélangé avec aliment liquide ou solide</w:t>
            </w:r>
          </w:p>
        </w:tc>
      </w:tr>
      <w:tr w:rsidR="009679EB" w:rsidRPr="005E17B1" w14:paraId="752ECF90" w14:textId="77777777" w:rsidTr="0077679D">
        <w:tc>
          <w:tcPr>
            <w:tcW w:w="2263" w:type="dxa"/>
            <w:shd w:val="clear" w:color="auto" w:fill="FFFF00"/>
          </w:tcPr>
          <w:p w14:paraId="5A77B93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Claradol</w:t>
            </w:r>
            <w:proofErr w:type="spellEnd"/>
          </w:p>
          <w:p w14:paraId="43B289E1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Assimilé stupéfiant</w:t>
            </w:r>
          </w:p>
          <w:p w14:paraId="1EB421F5" w14:textId="366D2CE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Durée max : 12sem </w:t>
            </w:r>
          </w:p>
          <w:p w14:paraId="35FC58FC" w14:textId="13777C3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Ordo sécurisée</w:t>
            </w:r>
          </w:p>
        </w:tc>
        <w:tc>
          <w:tcPr>
            <w:tcW w:w="2552" w:type="dxa"/>
            <w:shd w:val="clear" w:color="auto" w:fill="FFFF00"/>
          </w:tcPr>
          <w:p w14:paraId="22DCCEC4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  <w:t>Analgésique/ antipyrétique =&gt; anilide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2CEE9BAE" w14:textId="7B43F090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Paracétamol + caféine</w:t>
            </w:r>
          </w:p>
        </w:tc>
        <w:tc>
          <w:tcPr>
            <w:tcW w:w="1984" w:type="dxa"/>
            <w:shd w:val="clear" w:color="auto" w:fill="FFFF00"/>
          </w:tcPr>
          <w:p w14:paraId="58D73DC6" w14:textId="7B13B75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 intensité légère à modérée/ fièvre</w:t>
            </w:r>
          </w:p>
        </w:tc>
        <w:tc>
          <w:tcPr>
            <w:tcW w:w="3969" w:type="dxa"/>
            <w:shd w:val="clear" w:color="auto" w:fill="FFFF00"/>
          </w:tcPr>
          <w:p w14:paraId="73B300DA" w14:textId="5799845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tt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non spécifique de la Migraine</w:t>
            </w:r>
          </w:p>
          <w:p w14:paraId="59CAC722" w14:textId="0C88BE13" w:rsidR="009679EB" w:rsidRPr="005E17B1" w:rsidRDefault="009679EB" w:rsidP="009679EB">
            <w:pPr>
              <w:shd w:val="clear" w:color="auto" w:fill="FFFF0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Adm.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avec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quantité suffisante d'eau HORS repas</w:t>
            </w:r>
          </w:p>
          <w:p w14:paraId="5469AD6B" w14:textId="41639546" w:rsidR="009679EB" w:rsidRPr="005E17B1" w:rsidRDefault="009679EB" w:rsidP="009679EB">
            <w:pPr>
              <w:shd w:val="clear" w:color="auto" w:fill="FFFF0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Traitement à réévaluer en cas d'absence d'amélioration après 3 à 5 jours de traitement</w:t>
            </w:r>
          </w:p>
        </w:tc>
      </w:tr>
      <w:tr w:rsidR="009679EB" w:rsidRPr="005E17B1" w14:paraId="6382C71C" w14:textId="77777777" w:rsidTr="0077679D">
        <w:tc>
          <w:tcPr>
            <w:tcW w:w="2263" w:type="dxa"/>
            <w:shd w:val="clear" w:color="auto" w:fill="FFFF00"/>
          </w:tcPr>
          <w:p w14:paraId="5B65594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Codoliprane</w:t>
            </w:r>
            <w:proofErr w:type="spellEnd"/>
          </w:p>
          <w:p w14:paraId="5A1F959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Assimilé stupéfiant</w:t>
            </w:r>
          </w:p>
          <w:p w14:paraId="08BAD205" w14:textId="42AA2E5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Durée max : 12sem </w:t>
            </w:r>
          </w:p>
          <w:p w14:paraId="30B8E70F" w14:textId="0217CF94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Ordo sécurisée</w:t>
            </w:r>
          </w:p>
        </w:tc>
        <w:tc>
          <w:tcPr>
            <w:tcW w:w="2552" w:type="dxa"/>
            <w:shd w:val="clear" w:color="auto" w:fill="FFFF00"/>
          </w:tcPr>
          <w:p w14:paraId="4085009E" w14:textId="4230CF7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Opioïdes et association avec analgésiques non opioïdes</w:t>
            </w:r>
          </w:p>
        </w:tc>
        <w:tc>
          <w:tcPr>
            <w:tcW w:w="1984" w:type="dxa"/>
            <w:shd w:val="clear" w:color="auto" w:fill="FFFF00"/>
          </w:tcPr>
          <w:p w14:paraId="497582E4" w14:textId="751F36F4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color w:val="31363C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Douleur d'intensité modérée,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2e intention</w:t>
            </w:r>
          </w:p>
        </w:tc>
        <w:tc>
          <w:tcPr>
            <w:tcW w:w="3969" w:type="dxa"/>
            <w:shd w:val="clear" w:color="auto" w:fill="FBB6B1"/>
          </w:tcPr>
          <w:p w14:paraId="7DB37E69" w14:textId="15BFAB6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Migraine : Codéine =&gt; nausées et vomissement dans la migraine ++++ risque de dépendance</w:t>
            </w:r>
          </w:p>
          <w:p w14:paraId="3C2B4855" w14:textId="341DFE5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CI : allaitement</w:t>
            </w:r>
          </w:p>
        </w:tc>
      </w:tr>
      <w:tr w:rsidR="009679EB" w:rsidRPr="005E17B1" w14:paraId="0E7E8EAA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1844EAF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Dacudose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 </w:t>
            </w:r>
          </w:p>
          <w:p w14:paraId="47E8866B" w14:textId="77777777" w:rsidR="009679EB" w:rsidRPr="005E17B1" w:rsidRDefault="009679EB" w:rsidP="009679E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0370CE8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CI :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HyperS</w:t>
            </w:r>
            <w:proofErr w:type="spellEnd"/>
          </w:p>
          <w:p w14:paraId="519C9AE6" w14:textId="0D485E80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&amp;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68FED0E7" w14:textId="5A03D23D" w:rsidR="009679EB" w:rsidRPr="005E17B1" w:rsidRDefault="009679EB" w:rsidP="009679EB">
            <w:pPr>
              <w:shd w:val="clear" w:color="auto" w:fill="C1E4F5" w:themeFill="accent1" w:themeFillTint="33"/>
              <w:rPr>
                <w:rFonts w:ascii="Calibri" w:hAnsi="Calibri" w:cs="Calibri"/>
                <w:color w:val="31363C"/>
                <w:sz w:val="14"/>
                <w:szCs w:val="14"/>
                <w:shd w:val="clear" w:color="auto" w:fill="FFFFFF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 infectieux</w:t>
            </w:r>
          </w:p>
          <w:p w14:paraId="6A5209B9" w14:textId="77777777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Sodium borate</w:t>
            </w:r>
          </w:p>
          <w:p w14:paraId="7FEF51D0" w14:textId="5D4A41A4" w:rsidR="009679EB" w:rsidRPr="005E17B1" w:rsidRDefault="009679EB" w:rsidP="009679EB">
            <w:pPr>
              <w:ind w:left="360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(</w:t>
            </w:r>
            <w:r w:rsidRPr="005E17B1">
              <w:rPr>
                <w:rFonts w:ascii="Calibri" w:eastAsiaTheme="minorHAnsi" w:hAnsi="Calibri" w:cs="Calibri"/>
                <w:sz w:val="14"/>
                <w:szCs w:val="14"/>
              </w:rPr>
              <w:t>Acide borique + Borax</w:t>
            </w:r>
            <w:r>
              <w:rPr>
                <w:rFonts w:ascii="Calibri" w:eastAsiaTheme="minorHAnsi" w:hAnsi="Calibri" w:cs="Calibri"/>
                <w:sz w:val="14"/>
                <w:szCs w:val="14"/>
              </w:rPr>
              <w:t>)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654E7C5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Solution de lavage oculaire </w:t>
            </w:r>
          </w:p>
          <w:p w14:paraId="24E58B6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(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Nettoyage et élimination des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allergènes)</w:t>
            </w:r>
          </w:p>
          <w:p w14:paraId="1B22A26F" w14:textId="754E96ED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C1E4F5" w:themeFill="accent1" w:themeFillTint="33"/>
          </w:tcPr>
          <w:p w14:paraId="755AAD2C" w14:textId="7CF9134E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Se 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laver les mains avant instillation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&amp; 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éviter le contact de l'embout avec l'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œil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et les paupières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Unidose à usage unique +++ (sans conservateur)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sym w:font="Wingdings" w:char="F0E0"/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jeter le récipient après utilisation</w:t>
            </w:r>
          </w:p>
          <w:p w14:paraId="1ABE3832" w14:textId="22D357D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réévaluer si persistance ou aggravation</w:t>
            </w:r>
          </w:p>
        </w:tc>
      </w:tr>
      <w:tr w:rsidR="009679EB" w:rsidRPr="005E17B1" w14:paraId="196E94DB" w14:textId="77777777" w:rsidTr="0077679D">
        <w:tc>
          <w:tcPr>
            <w:tcW w:w="2263" w:type="dxa"/>
            <w:shd w:val="clear" w:color="auto" w:fill="FFFF00"/>
          </w:tcPr>
          <w:p w14:paraId="0D1A47B5" w14:textId="6ECA149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Dafalgan</w:t>
            </w:r>
          </w:p>
        </w:tc>
        <w:tc>
          <w:tcPr>
            <w:tcW w:w="2552" w:type="dxa"/>
            <w:shd w:val="clear" w:color="auto" w:fill="FFFF00"/>
          </w:tcPr>
          <w:p w14:paraId="178C55CB" w14:textId="77777777" w:rsidR="009679EB" w:rsidRPr="005E17B1" w:rsidRDefault="009679EB" w:rsidP="009679EB">
            <w:pPr>
              <w:shd w:val="clear" w:color="auto" w:fill="FFFF00"/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  <w:t>Analgésique/ antipyrétique =&gt;</w:t>
            </w:r>
          </w:p>
          <w:p w14:paraId="443D9623" w14:textId="5103BD91" w:rsidR="009679EB" w:rsidRPr="005E17B1" w:rsidRDefault="009679EB" w:rsidP="009679EB">
            <w:pPr>
              <w:shd w:val="clear" w:color="auto" w:fill="FFFF00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  <w:shd w:val="clear" w:color="auto" w:fill="FFFF00"/>
              </w:rPr>
              <w:t>anilide</w:t>
            </w:r>
            <w:proofErr w:type="gramEnd"/>
          </w:p>
        </w:tc>
        <w:tc>
          <w:tcPr>
            <w:tcW w:w="1984" w:type="dxa"/>
            <w:shd w:val="clear" w:color="auto" w:fill="FFFF00"/>
          </w:tcPr>
          <w:p w14:paraId="09B59D14" w14:textId="281EE49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 intensité légère à modérée/ fièvre</w:t>
            </w:r>
          </w:p>
        </w:tc>
        <w:tc>
          <w:tcPr>
            <w:tcW w:w="3969" w:type="dxa"/>
            <w:shd w:val="clear" w:color="auto" w:fill="FFFF00"/>
          </w:tcPr>
          <w:p w14:paraId="44335B6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 avec boisson hors repas / PAS alcool</w:t>
            </w:r>
          </w:p>
          <w:p w14:paraId="1757AC02" w14:textId="01465843" w:rsidR="009679EB" w:rsidRPr="005E17B1" w:rsidRDefault="009679EB" w:rsidP="009679EB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4 à 6h entre 2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prise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, 4g max /j</w:t>
            </w:r>
          </w:p>
        </w:tc>
      </w:tr>
      <w:tr w:rsidR="009679EB" w:rsidRPr="005E17B1" w14:paraId="7E5A9897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5E4089E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Dapagliflozine</w:t>
            </w:r>
          </w:p>
          <w:p w14:paraId="4AF76F3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Forxiga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0AC8EFCA" w14:textId="39CE89D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&amp;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59A3CC75" w14:textId="60AFADAF" w:rsidR="009679EB" w:rsidRPr="007E2FC8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Antidiabétique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 SGLT2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7BE7878E" w14:textId="76DB849B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Diabète / IC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7C4857BB" w14:textId="569CA68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entier hors repas</w:t>
            </w:r>
          </w:p>
        </w:tc>
      </w:tr>
      <w:tr w:rsidR="009679EB" w:rsidRPr="005E17B1" w14:paraId="2B9555BF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0E55418D" w14:textId="77777777" w:rsidR="009679EB" w:rsidRPr="007E2FC8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7E2FC8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Dexaméthasone + </w:t>
            </w:r>
            <w:proofErr w:type="spellStart"/>
            <w:r w:rsidRPr="007E2FC8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Oxytétracycline</w:t>
            </w:r>
            <w:proofErr w:type="spellEnd"/>
          </w:p>
          <w:p w14:paraId="2B9D5FCC" w14:textId="115BF3F0" w:rsidR="009679EB" w:rsidRPr="00D76BF8" w:rsidRDefault="009679EB" w:rsidP="00D76BF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Sterdex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5DADD81" w14:textId="1EE9A056" w:rsidR="009679EB" w:rsidRPr="005E17B1" w:rsidRDefault="009679EB" w:rsidP="00D76BF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CI : </w:t>
            </w:r>
            <w:r w:rsidR="00D76BF8">
              <w:rPr>
                <w:rFonts w:ascii="Calibri" w:hAnsi="Calibri" w:cs="Calibri"/>
                <w:sz w:val="14"/>
                <w:szCs w:val="14"/>
              </w:rPr>
              <w:t xml:space="preserve">G &amp; A 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&lt; 8 ans</w:t>
            </w:r>
          </w:p>
          <w:p w14:paraId="198B6409" w14:textId="78707F1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IM : phyto +++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0EC99943" w14:textId="7225B09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Antiinflammatoires et anti infectieux en association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corticoïdes </w:t>
            </w:r>
          </w:p>
          <w:p w14:paraId="13896BFD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67096073" w14:textId="16305C6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Infection bactérienne et inflammatoire de l'œil ou de ses annexes</w:t>
            </w:r>
          </w:p>
          <w:p w14:paraId="6DC6160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Infection en chirurgie ophtalmique,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préventif</w:t>
            </w:r>
            <w:r w:rsidRPr="005E17B1">
              <w:rPr>
                <w:rFonts w:ascii="Calibri" w:eastAsiaTheme="majorEastAsia" w:hAnsi="Calibri" w:cs="Calibri"/>
                <w:sz w:val="14"/>
                <w:szCs w:val="14"/>
              </w:rPr>
              <w:t> </w:t>
            </w:r>
          </w:p>
          <w:p w14:paraId="1A007DA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C1E4F5" w:themeFill="accent1" w:themeFillTint="33"/>
          </w:tcPr>
          <w:p w14:paraId="63492812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Prise en charge de l’inflammation et de l’infection</w:t>
            </w:r>
          </w:p>
          <w:p w14:paraId="089326AA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Segoe UI Symbol" w:eastAsiaTheme="minorHAnsi" w:hAnsi="Segoe UI Symbol" w:cs="Segoe UI Symbol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1 unidose à appliquer le matin et 1 unidose le soir</w:t>
            </w:r>
          </w:p>
          <w:p w14:paraId="103EFF5C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Segoe UI Symbol" w:eastAsiaTheme="minorHAnsi" w:hAnsi="Segoe UI Symbol" w:cs="Segoe UI Symbol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➢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Sur la paupière matin et soir et sous la paupière le soir.</w:t>
            </w:r>
          </w:p>
          <w:p w14:paraId="1FE19171" w14:textId="5BD7175B" w:rsidR="009679EB" w:rsidRPr="005E17B1" w:rsidRDefault="009679EB" w:rsidP="009679EB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Application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 : Se laver les mains / Utiliser une paire de ciseaux propres/ Capsule molle à usage unique/ Application sur le bord de la paupière inférieure/ Fermeture de l’œil / Massage – étalement</w:t>
            </w:r>
          </w:p>
        </w:tc>
      </w:tr>
      <w:tr w:rsidR="009679EB" w:rsidRPr="005E17B1" w14:paraId="6CE9B1AA" w14:textId="77777777" w:rsidTr="0077679D">
        <w:tc>
          <w:tcPr>
            <w:tcW w:w="2263" w:type="dxa"/>
            <w:shd w:val="clear" w:color="auto" w:fill="FEF0BB"/>
          </w:tcPr>
          <w:p w14:paraId="2311E4B3" w14:textId="713FD4A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Dexeryl</w:t>
            </w:r>
          </w:p>
        </w:tc>
        <w:tc>
          <w:tcPr>
            <w:tcW w:w="2552" w:type="dxa"/>
            <w:shd w:val="clear" w:color="auto" w:fill="FEF0BB"/>
          </w:tcPr>
          <w:p w14:paraId="007F716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EF0BB"/>
          </w:tcPr>
          <w:p w14:paraId="342F70F6" w14:textId="26A2B4CF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Hydrate peaux sèches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atopique</w:t>
            </w:r>
            <w:proofErr w:type="spellEnd"/>
          </w:p>
        </w:tc>
        <w:tc>
          <w:tcPr>
            <w:tcW w:w="3969" w:type="dxa"/>
            <w:shd w:val="clear" w:color="auto" w:fill="FEF0BB"/>
          </w:tcPr>
          <w:p w14:paraId="1B0D6BB5" w14:textId="2FD392CC" w:rsidR="009679EB" w:rsidRPr="005E17B1" w:rsidRDefault="009679EB" w:rsidP="009679E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Appliquer la crème en fine couche sur une peau propre et sèche, 1-2/j ou + s (jusqu'à 6/j) </w:t>
            </w:r>
            <w:r w:rsidRPr="005E17B1">
              <w:rPr>
                <w:rFonts w:ascii="Calibri" w:hAnsi="Calibri" w:cs="Calibri"/>
                <w:sz w:val="14"/>
                <w:szCs w:val="14"/>
              </w:rPr>
              <w:br/>
              <w:t>Crème à usage externe.</w:t>
            </w:r>
          </w:p>
        </w:tc>
      </w:tr>
      <w:tr w:rsidR="009679EB" w:rsidRPr="005E17B1" w14:paraId="1686E944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40AF6206" w14:textId="5E146B74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Dulcilarmes</w:t>
            </w:r>
            <w:proofErr w:type="spellEnd"/>
          </w:p>
          <w:p w14:paraId="5B085E2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18C2ABF" w14:textId="47C7E77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grossesse ; &lt;15ans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5950CF01" w14:textId="173E43B1" w:rsidR="009679EB" w:rsidRPr="005E17B1" w:rsidRDefault="009679EB" w:rsidP="009679EB">
            <w:pPr>
              <w:tabs>
                <w:tab w:val="left" w:pos="338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Larmes artificielles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0C224F9B" w14:textId="09E65FB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Insuffisance lacrymale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6A836E6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Dans le cul de sac conjonctival de l’œil à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15894E07" w14:textId="447C789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Se laver les mains avant instillation &amp; éviter le contact de l'embout avec l'œil et les paupières</w:t>
            </w:r>
          </w:p>
          <w:p w14:paraId="1B54928D" w14:textId="7C4ED9C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Reboucher le flacon après utilisation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multidose</w:t>
            </w:r>
          </w:p>
        </w:tc>
      </w:tr>
      <w:tr w:rsidR="009679EB" w:rsidRPr="005E17B1" w14:paraId="78A167B5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382EB27F" w14:textId="2D439C2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Duloxétine</w:t>
            </w:r>
            <w:r w:rsidR="00D76BF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D76BF8">
              <w:rPr>
                <w:rFonts w:ascii="Calibri" w:hAnsi="Calibri" w:cs="Calibri"/>
                <w:b/>
                <w:bCs/>
                <w:sz w:val="14"/>
                <w:szCs w:val="14"/>
              </w:rPr>
              <w:t>( Cymbalta</w:t>
            </w:r>
            <w:proofErr w:type="gramEnd"/>
            <w:r w:rsidR="00D76BF8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602BE767" w14:textId="40F8D51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0F59487E" w14:textId="1BD389CF" w:rsidR="009679EB" w:rsidRPr="005E17B1" w:rsidRDefault="009679EB" w:rsidP="009679EB">
            <w:pPr>
              <w:tabs>
                <w:tab w:val="left" w:pos="338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6F3EB6BA" w14:textId="1E25B98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Douleurs neuropathiques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29805140" w14:textId="50A6671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Dépression : EI IF beta car SEP + grossesse</w:t>
            </w:r>
          </w:p>
          <w:p w14:paraId="53F4FD2C" w14:textId="58E46F1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En entier HORS repas PAS alcool </w:t>
            </w:r>
          </w:p>
        </w:tc>
      </w:tr>
      <w:tr w:rsidR="009679EB" w:rsidRPr="005E17B1" w14:paraId="14ED9C99" w14:textId="77777777" w:rsidTr="0077679D">
        <w:tc>
          <w:tcPr>
            <w:tcW w:w="2263" w:type="dxa"/>
            <w:shd w:val="clear" w:color="auto" w:fill="FFFF00"/>
          </w:tcPr>
          <w:p w14:paraId="362F2D5D" w14:textId="2981BF3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Efferalgan</w:t>
            </w:r>
          </w:p>
        </w:tc>
        <w:tc>
          <w:tcPr>
            <w:tcW w:w="2552" w:type="dxa"/>
            <w:shd w:val="clear" w:color="auto" w:fill="FFFF00"/>
          </w:tcPr>
          <w:p w14:paraId="4AEC29F8" w14:textId="471837B6" w:rsidR="009679EB" w:rsidRPr="005E17B1" w:rsidRDefault="009679EB" w:rsidP="009679EB">
            <w:pPr>
              <w:tabs>
                <w:tab w:val="left" w:pos="338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Analgésique/ antipyrétique =&gt; anilide</w:t>
            </w:r>
          </w:p>
        </w:tc>
        <w:tc>
          <w:tcPr>
            <w:tcW w:w="1984" w:type="dxa"/>
            <w:shd w:val="clear" w:color="auto" w:fill="FFFF00"/>
          </w:tcPr>
          <w:p w14:paraId="6112D91F" w14:textId="09B474FE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 intensité légère à modérée/ fièvre</w:t>
            </w:r>
          </w:p>
        </w:tc>
        <w:tc>
          <w:tcPr>
            <w:tcW w:w="3969" w:type="dxa"/>
            <w:shd w:val="clear" w:color="auto" w:fill="FFFF00"/>
          </w:tcPr>
          <w:p w14:paraId="6AF8E60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 avec boisson hors repas / PAS alcool</w:t>
            </w:r>
          </w:p>
          <w:p w14:paraId="2B2065C9" w14:textId="699D656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4 à 6h entre 2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prise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, 4g max /j</w:t>
            </w:r>
          </w:p>
        </w:tc>
      </w:tr>
      <w:tr w:rsidR="009679EB" w:rsidRPr="005E17B1" w14:paraId="2E3532FA" w14:textId="77777777" w:rsidTr="0077679D">
        <w:tc>
          <w:tcPr>
            <w:tcW w:w="2263" w:type="dxa"/>
            <w:shd w:val="clear" w:color="auto" w:fill="FBB6B1"/>
          </w:tcPr>
          <w:p w14:paraId="0E15FCF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Elétriptan</w:t>
            </w:r>
            <w:proofErr w:type="spellEnd"/>
          </w:p>
          <w:p w14:paraId="51231F81" w14:textId="1A05AD6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Relpax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BB6B1"/>
          </w:tcPr>
          <w:p w14:paraId="3CA11DDB" w14:textId="7BA757E4" w:rsidR="009679EB" w:rsidRPr="005E17B1" w:rsidRDefault="009679EB" w:rsidP="009679EB">
            <w:pPr>
              <w:tabs>
                <w:tab w:val="left" w:pos="338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Antimigraineux : agonistes sélectifs des récepteurs 5 HT1</w:t>
            </w:r>
          </w:p>
          <w:p w14:paraId="4B7C88EE" w14:textId="6F8E3ACA" w:rsidR="009679EB" w:rsidRPr="005E17B1" w:rsidRDefault="009679EB" w:rsidP="009679EB">
            <w:pPr>
              <w:tabs>
                <w:tab w:val="left" w:pos="338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BB6B1"/>
          </w:tcPr>
          <w:p w14:paraId="039DEFFA" w14:textId="2162A433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crise de migraine</w:t>
            </w:r>
          </w:p>
        </w:tc>
        <w:tc>
          <w:tcPr>
            <w:tcW w:w="3969" w:type="dxa"/>
            <w:shd w:val="clear" w:color="auto" w:fill="FBB6B1"/>
          </w:tcPr>
          <w:p w14:paraId="099E2365" w14:textId="0996FCA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No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n métabolisé par MAO</w:t>
            </w:r>
          </w:p>
          <w:p w14:paraId="12C09C4E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 2h entre les doses pour évaluer la tolérance au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0239222C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/!\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 : insuffisance rénale et cardiaques</w:t>
            </w:r>
          </w:p>
          <w:p w14:paraId="1EF7E743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Co-prescription AINS et Triptan :</w:t>
            </w:r>
          </w:p>
          <w:p w14:paraId="276FC241" w14:textId="2FE0BA1C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Style w:val="s1"/>
                <w:rFonts w:ascii="Calibri" w:eastAsiaTheme="majorEastAsia" w:hAnsi="Calibri" w:cs="Calibri"/>
                <w:sz w:val="14"/>
                <w:szCs w:val="14"/>
              </w:rPr>
              <w:t xml:space="preserve">1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triptan et 1 AINS sur </w:t>
            </w:r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l</w:t>
            </w:r>
            <w: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même ordo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, selon les molécules déjà essayées et les préférences du patient et expliquer la stratégie :</w:t>
            </w:r>
          </w:p>
          <w:p w14:paraId="057C0FB2" w14:textId="0DC16F0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légère : AINS puis triptan si soulagement insuffisant</w:t>
            </w:r>
          </w:p>
          <w:p w14:paraId="0372D3DB" w14:textId="0D199B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modérée : triptan puis l'AINS si soulagement insuffisant</w:t>
            </w:r>
          </w:p>
          <w:p w14:paraId="67362C85" w14:textId="71A43C33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– crise sévère : </w:t>
            </w:r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AINS  et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triptan en même temps</w:t>
            </w:r>
          </w:p>
          <w:p w14:paraId="5D0BF14E" w14:textId="3C7C92EE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avec aura : AINS dès le début de l'aura et le triptan début céphalée.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</w:tr>
      <w:tr w:rsidR="009679EB" w:rsidRPr="005E17B1" w14:paraId="6BED3F2C" w14:textId="77777777" w:rsidTr="0077679D">
        <w:tc>
          <w:tcPr>
            <w:tcW w:w="2263" w:type="dxa"/>
            <w:shd w:val="clear" w:color="auto" w:fill="FEF0BB"/>
          </w:tcPr>
          <w:p w14:paraId="20B56B6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Eludril</w:t>
            </w:r>
            <w:proofErr w:type="spellEnd"/>
          </w:p>
          <w:p w14:paraId="24C26332" w14:textId="059F7F6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 : G&amp;A</w:t>
            </w:r>
          </w:p>
        </w:tc>
        <w:tc>
          <w:tcPr>
            <w:tcW w:w="2552" w:type="dxa"/>
            <w:shd w:val="clear" w:color="auto" w:fill="FEF0BB"/>
          </w:tcPr>
          <w:p w14:paraId="50643D78" w14:textId="653C18B3" w:rsidR="009679EB" w:rsidRPr="005E17B1" w:rsidRDefault="009679EB" w:rsidP="009679EB">
            <w:pPr>
              <w:tabs>
                <w:tab w:val="left" w:pos="338"/>
                <w:tab w:val="left" w:pos="5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 infectieux pour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oral local</w:t>
            </w:r>
          </w:p>
        </w:tc>
        <w:tc>
          <w:tcPr>
            <w:tcW w:w="1984" w:type="dxa"/>
            <w:shd w:val="clear" w:color="auto" w:fill="FEF0BB"/>
          </w:tcPr>
          <w:p w14:paraId="31D60D57" w14:textId="3C582722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Affect</w:t>
            </w:r>
            <w:r>
              <w:rPr>
                <w:rFonts w:ascii="Calibri" w:hAnsi="Calibri" w:cs="Calibri"/>
                <w:sz w:val="14"/>
                <w:szCs w:val="14"/>
              </w:rPr>
              <w:t>°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cavité buccale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appoint</w:t>
            </w:r>
          </w:p>
          <w:p w14:paraId="3097094C" w14:textId="03AAA03A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Soin post opératoire stomato</w:t>
            </w:r>
          </w:p>
        </w:tc>
        <w:tc>
          <w:tcPr>
            <w:tcW w:w="3969" w:type="dxa"/>
            <w:shd w:val="clear" w:color="auto" w:fill="FEF0BB"/>
          </w:tcPr>
          <w:p w14:paraId="268B278E" w14:textId="6D4E8638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Voie buccale / Pas + de 2 semaines 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1D92D900" w14:textId="714922C7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A diluer -&gt; Garder 1min</w:t>
            </w:r>
            <w:r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dans la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bouche/ ne pas avaler</w:t>
            </w:r>
          </w:p>
          <w:p w14:paraId="2D4C873F" w14:textId="43793FD6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Se brosser les dents avant chaque utilisation</w:t>
            </w:r>
          </w:p>
        </w:tc>
      </w:tr>
      <w:tr w:rsidR="009679EB" w:rsidRPr="005E17B1" w14:paraId="38E76832" w14:textId="77777777" w:rsidTr="0077679D">
        <w:tc>
          <w:tcPr>
            <w:tcW w:w="2263" w:type="dxa"/>
            <w:shd w:val="clear" w:color="auto" w:fill="FEF0BB"/>
          </w:tcPr>
          <w:p w14:paraId="4B4812D5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Emtricitabine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ténofovir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disoproxil</w:t>
            </w:r>
            <w:proofErr w:type="spellEnd"/>
          </w:p>
          <w:p w14:paraId="5DBEF14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0726033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PIH </w:t>
            </w:r>
          </w:p>
          <w:p w14:paraId="49D4B4EF" w14:textId="31D38B4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1 an</w:t>
            </w:r>
          </w:p>
        </w:tc>
        <w:tc>
          <w:tcPr>
            <w:tcW w:w="2552" w:type="dxa"/>
            <w:shd w:val="clear" w:color="auto" w:fill="FEF0BB"/>
          </w:tcPr>
          <w:p w14:paraId="002E1C4E" w14:textId="257942A3" w:rsidR="009679EB" w:rsidRPr="005E17B1" w:rsidRDefault="009679EB" w:rsidP="009679EB">
            <w:pPr>
              <w:tabs>
                <w:tab w:val="left" w:pos="338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PrEP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Truvada</w:t>
            </w:r>
            <w:proofErr w:type="spellEnd"/>
          </w:p>
        </w:tc>
        <w:tc>
          <w:tcPr>
            <w:tcW w:w="1984" w:type="dxa"/>
            <w:shd w:val="clear" w:color="auto" w:fill="FEF0BB"/>
          </w:tcPr>
          <w:p w14:paraId="040089E5" w14:textId="0C7D0C7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Infection par VIH - 1</w:t>
            </w:r>
          </w:p>
        </w:tc>
        <w:tc>
          <w:tcPr>
            <w:tcW w:w="3969" w:type="dxa"/>
            <w:shd w:val="clear" w:color="auto" w:fill="FEF0BB"/>
          </w:tcPr>
          <w:p w14:paraId="6B218924" w14:textId="18A6EE91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Pendant le repas</w:t>
            </w:r>
          </w:p>
          <w:p w14:paraId="00972770" w14:textId="0296382D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cas d'oubli : prendre la dose si &lt;= 12 heures</w:t>
            </w:r>
          </w:p>
          <w:p w14:paraId="41D0A2D1" w14:textId="5A2DEEDE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Possibilité d'écraser le comprimé : à mélanger à de l'eau, du jus d'orange ou du jus de raisin</w:t>
            </w:r>
          </w:p>
          <w:p w14:paraId="576EC7D6" w14:textId="77777777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renouveler si vomissement dans l'heure</w:t>
            </w:r>
          </w:p>
          <w:p w14:paraId="23B6DA74" w14:textId="2B0F07D1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rénale </w:t>
            </w:r>
          </w:p>
        </w:tc>
      </w:tr>
      <w:tr w:rsidR="009679EB" w:rsidRPr="005E17B1" w14:paraId="39288081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4820E71F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Empagliflozine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647AD74F" w14:textId="314F7D8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Jardiance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57A2E16B" w14:textId="518EB79F" w:rsidR="009679EB" w:rsidRPr="005E17B1" w:rsidRDefault="009679EB" w:rsidP="009679EB">
            <w:pPr>
              <w:tabs>
                <w:tab w:val="left" w:pos="338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Antidiabétiques sauf insuline 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Inh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cotransporteur SGLT2 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1EAE990B" w14:textId="6B272EF8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Diabète / insuffisance cardiaque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2B32064D" w14:textId="1180288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entier, avec liquide hors repas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, Si oublie : prendre la dose oubliée sauf si prise suivante le même jour </w:t>
            </w:r>
          </w:p>
        </w:tc>
      </w:tr>
      <w:tr w:rsidR="009679EB" w:rsidRPr="005E17B1" w14:paraId="43ED9F0C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4D014AFB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Exocaparine</w:t>
            </w:r>
            <w:proofErr w:type="spellEnd"/>
          </w:p>
          <w:p w14:paraId="50F11B1F" w14:textId="45A64F5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Lovenox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4CAA470F" w14:textId="183F3D8A" w:rsidR="009679EB" w:rsidRPr="005E17B1" w:rsidRDefault="009679EB" w:rsidP="009679EB">
            <w:pPr>
              <w:tabs>
                <w:tab w:val="left" w:pos="338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Antithrombotiques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groupe de l’héparine (HBPM)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4D2884B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Angor instable, embolie pulmonaire, IDM, maladie thromboembolique veineuse</w:t>
            </w:r>
          </w:p>
          <w:p w14:paraId="3B74D94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2CEED" w:themeFill="accent5" w:themeFillTint="33"/>
          </w:tcPr>
          <w:p w14:paraId="26773E90" w14:textId="77777777" w:rsidR="009679EB" w:rsidRPr="005E17B1" w:rsidRDefault="009679EB" w:rsidP="009679EB">
            <w:pPr>
              <w:shd w:val="clear" w:color="auto" w:fill="FFFFFF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Voie extracorporelle, voie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IV ,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voie sous-cutanée</w:t>
            </w:r>
          </w:p>
          <w:p w14:paraId="47A7DFFF" w14:textId="77777777" w:rsidR="009679EB" w:rsidRPr="005E17B1" w:rsidRDefault="009679EB" w:rsidP="009679EB">
            <w:pPr>
              <w:tabs>
                <w:tab w:val="left" w:pos="1952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Air dans seringue surtout pas purger ; </w:t>
            </w:r>
          </w:p>
          <w:p w14:paraId="0E4910A2" w14:textId="77777777" w:rsidR="009679EB" w:rsidRPr="005E17B1" w:rsidRDefault="009679EB" w:rsidP="009679EB">
            <w:pPr>
              <w:tabs>
                <w:tab w:val="left" w:pos="1952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On ne peut pas laisser le patient sans anti coagulant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remplacement AVK curative par HPPM à dosage préventif </w:t>
            </w:r>
          </w:p>
          <w:p w14:paraId="240FC5E9" w14:textId="77777777" w:rsidR="009679EB" w:rsidRPr="005E17B1" w:rsidRDefault="009679EB" w:rsidP="009679EB">
            <w:pPr>
              <w:tabs>
                <w:tab w:val="left" w:pos="1952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Il sera sous dosé =&gt; aucun intérêt</w:t>
            </w:r>
          </w:p>
          <w:p w14:paraId="0C2831D2" w14:textId="77777777" w:rsidR="009679EB" w:rsidRPr="005E17B1" w:rsidRDefault="009679EB" w:rsidP="009679EB">
            <w:pPr>
              <w:tabs>
                <w:tab w:val="left" w:pos="1952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préviscan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 : pas arrêt immédiat de l’anticoagulant</w:t>
            </w:r>
          </w:p>
          <w:p w14:paraId="7D0C0546" w14:textId="77777777" w:rsidR="009679EB" w:rsidRPr="005E17B1" w:rsidRDefault="009679EB" w:rsidP="009679EB">
            <w:pPr>
              <w:tabs>
                <w:tab w:val="left" w:pos="1952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Remettre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préviscan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avec l’HBPM en coïncidant jusqu’à ce que 2 INR soient dans la cible (plus de risque de thrombose)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retirer HBPM</w:t>
            </w:r>
          </w:p>
          <w:p w14:paraId="0CC02F92" w14:textId="5133534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 retrouver dans OMEDIT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anticoaguant</w:t>
            </w:r>
            <w:proofErr w:type="spellEnd"/>
          </w:p>
        </w:tc>
      </w:tr>
      <w:tr w:rsidR="009679EB" w:rsidRPr="005E17B1" w14:paraId="4D084E7C" w14:textId="77777777" w:rsidTr="0077679D">
        <w:tc>
          <w:tcPr>
            <w:tcW w:w="2263" w:type="dxa"/>
            <w:shd w:val="clear" w:color="auto" w:fill="FEF0BB"/>
          </w:tcPr>
          <w:p w14:paraId="4F4CA4F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Epclusa</w:t>
            </w:r>
            <w:proofErr w:type="spellEnd"/>
          </w:p>
          <w:p w14:paraId="4A61723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 : hépato gastro entéro</w:t>
            </w:r>
          </w:p>
          <w:p w14:paraId="17689E8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Infectiologue</w:t>
            </w:r>
          </w:p>
          <w:p w14:paraId="23973B8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Med. </w:t>
            </w: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interne</w:t>
            </w:r>
            <w:proofErr w:type="gramEnd"/>
          </w:p>
          <w:p w14:paraId="159E7694" w14:textId="7BD3554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prescription 1an</w:t>
            </w:r>
          </w:p>
        </w:tc>
        <w:tc>
          <w:tcPr>
            <w:tcW w:w="2552" w:type="dxa"/>
            <w:shd w:val="clear" w:color="auto" w:fill="FEF0BB"/>
          </w:tcPr>
          <w:p w14:paraId="757B573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 infectieux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infections HCV</w:t>
            </w:r>
          </w:p>
          <w:p w14:paraId="7B37CDA0" w14:textId="635157DB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Sofosbuvir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Velpatasiv</w:t>
            </w:r>
            <w:proofErr w:type="spellEnd"/>
          </w:p>
        </w:tc>
        <w:tc>
          <w:tcPr>
            <w:tcW w:w="1984" w:type="dxa"/>
            <w:shd w:val="clear" w:color="auto" w:fill="FEF0BB"/>
          </w:tcPr>
          <w:p w14:paraId="26D8665E" w14:textId="483280F8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Hépatite C chronique active</w:t>
            </w:r>
          </w:p>
        </w:tc>
        <w:tc>
          <w:tcPr>
            <w:tcW w:w="3969" w:type="dxa"/>
            <w:shd w:val="clear" w:color="auto" w:fill="FEF0BB"/>
          </w:tcPr>
          <w:p w14:paraId="548A808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Administrer en entier Hors repas Ne pas croquer</w:t>
            </w:r>
          </w:p>
          <w:p w14:paraId="6072DF5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cas d’oubli prendre la dose si oublie &lt; ou = 18h</w:t>
            </w:r>
          </w:p>
          <w:p w14:paraId="31EDF97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 : G&amp;A</w:t>
            </w:r>
          </w:p>
          <w:p w14:paraId="11876E2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/!\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inhibiteurs et inducteurs enzymatiques</w:t>
            </w:r>
          </w:p>
          <w:p w14:paraId="13995238" w14:textId="77777777" w:rsidR="009679EB" w:rsidRPr="005E17B1" w:rsidRDefault="009679EB" w:rsidP="009679EB">
            <w:pPr>
              <w:shd w:val="clear" w:color="auto" w:fill="FEF0BB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Av tt : test dépistage infection par virus hépatite B </w:t>
            </w:r>
          </w:p>
          <w:p w14:paraId="56DBE5B6" w14:textId="7BF3DA79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EI :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Bradycarde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  <w:t>, arythmie, trouble conduction cardiaque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érupt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cutanée,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angiooedème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, vomis</w:t>
            </w:r>
          </w:p>
        </w:tc>
      </w:tr>
      <w:tr w:rsidR="009679EB" w:rsidRPr="005E17B1" w14:paraId="528FE611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237D3C5E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Escitalopram</w:t>
            </w:r>
            <w:proofErr w:type="spellEnd"/>
          </w:p>
          <w:p w14:paraId="0CA4A4F6" w14:textId="045BFF84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Séroplex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23592B97" w14:textId="5866185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 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2EE9F881" w14:textId="4DA73D46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Épisode dépressif majeur/ phobie sociale/ TAG/ TOC/ panique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1BF7288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Voir orale HORS repas</w:t>
            </w:r>
          </w:p>
          <w:p w14:paraId="60EF2CA0" w14:textId="5FF2F408" w:rsidR="009679EB" w:rsidRPr="005E17B1" w:rsidRDefault="00D76BF8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Allongement</w:t>
            </w:r>
            <w:r w:rsidR="009679EB" w:rsidRPr="005E17B1">
              <w:rPr>
                <w:rFonts w:ascii="Calibri" w:hAnsi="Calibri" w:cs="Calibri"/>
                <w:sz w:val="14"/>
                <w:szCs w:val="14"/>
              </w:rPr>
              <w:t xml:space="preserve"> du QT !!!! donc CI avec tous médicaments qui provoquent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torsade</w:t>
            </w:r>
            <w:r w:rsidR="009679EB" w:rsidRPr="005E17B1">
              <w:rPr>
                <w:rFonts w:ascii="Calibri" w:hAnsi="Calibri" w:cs="Calibri"/>
                <w:sz w:val="14"/>
                <w:szCs w:val="14"/>
              </w:rPr>
              <w:t xml:space="preserve"> de pointe</w:t>
            </w:r>
          </w:p>
        </w:tc>
      </w:tr>
      <w:tr w:rsidR="009679EB" w:rsidRPr="005E17B1" w14:paraId="4D45ADB8" w14:textId="77777777" w:rsidTr="0077679D">
        <w:tc>
          <w:tcPr>
            <w:tcW w:w="2263" w:type="dxa"/>
            <w:shd w:val="clear" w:color="auto" w:fill="E97132" w:themeFill="accent2"/>
          </w:tcPr>
          <w:p w14:paraId="30AD4A5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Esoméprazole</w:t>
            </w:r>
            <w:proofErr w:type="spellEnd"/>
          </w:p>
          <w:p w14:paraId="4F74560B" w14:textId="252A880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Inexium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E97132" w:themeFill="accent2"/>
          </w:tcPr>
          <w:p w14:paraId="3D15B6CB" w14:textId="5FC15E1B" w:rsidR="009679EB" w:rsidRPr="005E17B1" w:rsidRDefault="009679EB" w:rsidP="009679EB">
            <w:pPr>
              <w:tabs>
                <w:tab w:val="left" w:pos="538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IPP</w:t>
            </w:r>
          </w:p>
        </w:tc>
        <w:tc>
          <w:tcPr>
            <w:tcW w:w="1984" w:type="dxa"/>
            <w:shd w:val="clear" w:color="auto" w:fill="E97132" w:themeFill="accent2"/>
          </w:tcPr>
          <w:p w14:paraId="05125893" w14:textId="1042EDE3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RGO</w:t>
            </w:r>
          </w:p>
        </w:tc>
        <w:tc>
          <w:tcPr>
            <w:tcW w:w="3969" w:type="dxa"/>
            <w:shd w:val="clear" w:color="auto" w:fill="E97132" w:themeFill="accent2"/>
          </w:tcPr>
          <w:p w14:paraId="12C39354" w14:textId="3216B4C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Matin et soir 14</w:t>
            </w:r>
            <w:r>
              <w:rPr>
                <w:rFonts w:ascii="Calibri" w:hAnsi="Calibri" w:cs="Calibri"/>
                <w:sz w:val="14"/>
                <w:szCs w:val="14"/>
              </w:rPr>
              <w:t>j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2BDCB62D" w14:textId="551153A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EI : tb gastro intestinaux ; gout mécanique ; </w:t>
            </w:r>
          </w:p>
        </w:tc>
      </w:tr>
      <w:tr w:rsidR="009679EB" w:rsidRPr="005E17B1" w14:paraId="783E4BF0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6FB5E529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Ezétomibe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simvastatine </w:t>
            </w:r>
          </w:p>
          <w:p w14:paraId="7D865EB5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Inegy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72CB310" w14:textId="48DD750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18DE435B" w14:textId="6580EA08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Hypolipidémiants 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6B3048CF" w14:textId="490D71BA" w:rsidR="009679EB" w:rsidRPr="00A87903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87903">
              <w:rPr>
                <w:rFonts w:ascii="Calibri" w:hAnsi="Calibri" w:cs="Calibri"/>
                <w:sz w:val="14"/>
                <w:szCs w:val="14"/>
              </w:rPr>
              <w:t>Hypercholestérolémie (2</w:t>
            </w:r>
            <w:r w:rsidRPr="00A87903">
              <w:rPr>
                <w:rFonts w:ascii="Calibri" w:hAnsi="Calibri" w:cs="Calibri"/>
                <w:sz w:val="14"/>
                <w:szCs w:val="14"/>
                <w:vertAlign w:val="superscript"/>
              </w:rPr>
              <w:t>èm</w:t>
            </w:r>
            <w:r w:rsidRPr="00A87903">
              <w:rPr>
                <w:rFonts w:ascii="Calibri" w:hAnsi="Calibri" w:cs="Calibri"/>
                <w:sz w:val="14"/>
                <w:szCs w:val="14"/>
              </w:rPr>
              <w:t>int)</w:t>
            </w:r>
          </w:p>
          <w:p w14:paraId="21CACC08" w14:textId="44E762FD" w:rsidR="009679EB" w:rsidRPr="00A87903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87903">
              <w:rPr>
                <w:rFonts w:ascii="Calibri" w:hAnsi="Calibri" w:cs="Calibri"/>
                <w:sz w:val="14"/>
                <w:szCs w:val="14"/>
              </w:rPr>
              <w:t>Prévention évènement cardiovasculaires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6327E9FD" w14:textId="13A39057" w:rsidR="009679EB" w:rsidRPr="00A87903" w:rsidRDefault="009679EB" w:rsidP="009679EB">
            <w:pPr>
              <w:pStyle w:val="p2"/>
              <w:shd w:val="clear" w:color="auto" w:fill="FAE2D5" w:themeFill="accent2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A87903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VO entière hors repas SOIR</w:t>
            </w:r>
          </w:p>
          <w:p w14:paraId="7A4721AC" w14:textId="77777777" w:rsidR="009679EB" w:rsidRPr="00A87903" w:rsidRDefault="009679EB" w:rsidP="009679EB">
            <w:pPr>
              <w:pStyle w:val="p2"/>
              <w:shd w:val="clear" w:color="auto" w:fill="FAE2D5" w:themeFill="accent2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A87903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Selon taux LDL-C</w:t>
            </w:r>
          </w:p>
          <w:p w14:paraId="7C021DCD" w14:textId="479A1E8C" w:rsidR="009679EB" w:rsidRPr="00A87903" w:rsidRDefault="009679EB" w:rsidP="009679EB">
            <w:pPr>
              <w:pStyle w:val="p2"/>
              <w:shd w:val="clear" w:color="auto" w:fill="FAE2D5" w:themeFill="accent2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A87903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Respecter 4 semaines au moins entre 2 ajustements</w:t>
            </w:r>
          </w:p>
        </w:tc>
      </w:tr>
      <w:tr w:rsidR="009679EB" w:rsidRPr="005E17B1" w14:paraId="3C879741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08616AC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Fébuxostat</w:t>
            </w:r>
            <w:proofErr w:type="spellEnd"/>
          </w:p>
          <w:p w14:paraId="0881A0E4" w14:textId="1DA24380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Adenuric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7005FFE0" w14:textId="61CDBBBC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Inhibiteur synthèse d’acide urique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779E81FC" w14:textId="77777777" w:rsidR="009679EB" w:rsidRPr="00A87903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87903">
              <w:rPr>
                <w:rFonts w:ascii="Calibri" w:hAnsi="Calibri" w:cs="Calibri"/>
                <w:sz w:val="14"/>
                <w:szCs w:val="14"/>
              </w:rPr>
              <w:t>Goutte (hyperuricémie chronique)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05417DE6" w14:textId="71237077" w:rsidR="009679EB" w:rsidRPr="00A87903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A87903"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FAE2D5" w:themeFill="accent2" w:themeFillTint="33"/>
                <w:lang w:eastAsia="en-US"/>
                <w14:ligatures w14:val="standardContextual"/>
              </w:rPr>
              <w:t>VO Hors repas</w:t>
            </w:r>
          </w:p>
        </w:tc>
      </w:tr>
      <w:tr w:rsidR="009679EB" w:rsidRPr="005E17B1" w14:paraId="1F5254B3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709026F1" w14:textId="176AABAB" w:rsidR="009679EB" w:rsidRPr="00B45FBB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F</w:t>
            </w:r>
            <w:r w:rsidRPr="00B45FBB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luorométholone</w:t>
            </w:r>
            <w:proofErr w:type="spellEnd"/>
            <w:r w:rsidRPr="00B45FBB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  </w:t>
            </w:r>
          </w:p>
          <w:p w14:paraId="0B7AE136" w14:textId="1FAF26B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Flucon</w:t>
            </w:r>
            <w:proofErr w:type="spellEnd"/>
            <w: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041E8E3E" w14:textId="623E53C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ophtalmologiques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antinflammatoires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-&gt;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corticoides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non associés 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3E14CB2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Conjonctivite allergique</w:t>
            </w:r>
          </w:p>
          <w:p w14:paraId="481D5277" w14:textId="6759329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Erat inflammatoire globe oculaire chez glaucomateux</w:t>
            </w:r>
          </w:p>
          <w:p w14:paraId="27F17F5E" w14:textId="3AE4B1A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Inflammation segment antérieur de l'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oeil</w:t>
            </w:r>
            <w:proofErr w:type="spellEnd"/>
          </w:p>
          <w:p w14:paraId="76AFEE5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Inflammation post-opératoire en ophtalmologie</w:t>
            </w:r>
          </w:p>
          <w:p w14:paraId="234387CA" w14:textId="7E4BFAF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Kératite/ Uvéite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71F4DDEE" w14:textId="469957D0" w:rsidR="009679EB" w:rsidRPr="005E17B1" w:rsidRDefault="009679EB" w:rsidP="009679EB">
            <w:pPr>
              <w:pStyle w:val="p1"/>
              <w:shd w:val="clear" w:color="auto" w:fill="C1E4F5" w:themeFill="accent1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Collyre Glucocorticoïde/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conjonctivites allergiques et de certaines maladies inflammatoires</w:t>
            </w:r>
          </w:p>
          <w:p w14:paraId="5B22442A" w14:textId="0FBE9A45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Administrer dans le cul-de-sac conjonctival de l'œil à traiter</w:t>
            </w:r>
          </w:p>
          <w:p w14:paraId="7213934F" w14:textId="42C631CC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Agiter le flacon avant emploi &amp; éviter le contact de l'embout avec l'œil et les paupières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</w:p>
          <w:p w14:paraId="2E37A4F5" w14:textId="762B3169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Traitement à arrêter progressivement</w:t>
            </w:r>
          </w:p>
          <w:p w14:paraId="70BD0AC0" w14:textId="3A6636AA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eastAsiaTheme="minorHAnsi" w:hAnsi="Calibri" w:cs="Calibri"/>
                <w:color w:val="000000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Traitement à réévaluer en cas de persistance ou d'aggravation des symptômes ou de la pathologie</w:t>
            </w:r>
          </w:p>
        </w:tc>
      </w:tr>
      <w:tr w:rsidR="009679EB" w:rsidRPr="005E17B1" w14:paraId="63E387D4" w14:textId="77777777" w:rsidTr="0077679D">
        <w:tc>
          <w:tcPr>
            <w:tcW w:w="2263" w:type="dxa"/>
            <w:shd w:val="clear" w:color="auto" w:fill="00D5B9"/>
          </w:tcPr>
          <w:p w14:paraId="65F893EA" w14:textId="77777777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Fludrocortisone</w:t>
            </w:r>
          </w:p>
          <w:p w14:paraId="63C52A5F" w14:textId="230FBDEA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Flucortac</w:t>
            </w:r>
            <w:proofErr w:type="spellEnd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00D5B9"/>
          </w:tcPr>
          <w:p w14:paraId="1DF76517" w14:textId="07C4C43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Minéralocorticoide</w:t>
            </w:r>
            <w:proofErr w:type="spellEnd"/>
          </w:p>
        </w:tc>
        <w:tc>
          <w:tcPr>
            <w:tcW w:w="1984" w:type="dxa"/>
            <w:shd w:val="clear" w:color="auto" w:fill="00D5B9"/>
          </w:tcPr>
          <w:p w14:paraId="4CB2959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Hypotension orthostatique neurogène</w:t>
            </w:r>
          </w:p>
          <w:p w14:paraId="36EDF062" w14:textId="09A7B65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Insuffisance surrénale</w:t>
            </w:r>
          </w:p>
        </w:tc>
        <w:tc>
          <w:tcPr>
            <w:tcW w:w="3969" w:type="dxa"/>
            <w:shd w:val="clear" w:color="auto" w:fill="00D5B9"/>
          </w:tcPr>
          <w:p w14:paraId="427D8254" w14:textId="020B5D8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 avec eau (à prendre 2 matin si bonne tolérance sinon prendre aussi au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dej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) AU moment du repas car EI : acidité gastrique </w:t>
            </w:r>
          </w:p>
          <w:p w14:paraId="612BAEF3" w14:textId="785C9DE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S’assurer qu’il ait bien une carte patiente et son hydrocortisone en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inj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pour délivrer l’hydrocortisone</w:t>
            </w:r>
          </w:p>
        </w:tc>
      </w:tr>
      <w:tr w:rsidR="009679EB" w:rsidRPr="005E17B1" w14:paraId="3EC5F889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3186D522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Fluoxétine</w:t>
            </w:r>
          </w:p>
          <w:p w14:paraId="252CED89" w14:textId="1CAB506C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Prozac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47A1779C" w14:textId="7338F54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Psychoanaleptiques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AD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 sélectifs de la recapture de la 5HT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6B25BD64" w14:textId="1EA06AAA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Boulimie</w:t>
            </w:r>
            <w: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/ TOC/ Tb panique</w:t>
            </w:r>
          </w:p>
          <w:p w14:paraId="18768985" w14:textId="3597A2C9" w:rsidR="009679EB" w:rsidRPr="00A87903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Épisode dépressif &gt;= 8ans et 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2E32717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Hors repas, arrêter progressivement</w:t>
            </w:r>
          </w:p>
          <w:p w14:paraId="168671BC" w14:textId="154CC63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alcool</w:t>
            </w:r>
          </w:p>
        </w:tc>
      </w:tr>
      <w:tr w:rsidR="009679EB" w:rsidRPr="005E17B1" w14:paraId="1837A316" w14:textId="77777777" w:rsidTr="0077679D">
        <w:tc>
          <w:tcPr>
            <w:tcW w:w="2263" w:type="dxa"/>
            <w:shd w:val="clear" w:color="auto" w:fill="FEF0BB"/>
          </w:tcPr>
          <w:p w14:paraId="01D8D861" w14:textId="77777777" w:rsidR="009679EB" w:rsidRPr="008E0866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8E0866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Fosfomycine - </w:t>
            </w:r>
            <w:proofErr w:type="spellStart"/>
            <w:r w:rsidRPr="008E0866">
              <w:rPr>
                <w:rFonts w:ascii="Calibri" w:hAnsi="Calibri" w:cs="Calibri"/>
                <w:b/>
                <w:bCs/>
                <w:sz w:val="14"/>
                <w:szCs w:val="14"/>
              </w:rPr>
              <w:t>trométamol</w:t>
            </w:r>
            <w:proofErr w:type="spellEnd"/>
            <w:r w:rsidRPr="008E0866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</w:p>
          <w:p w14:paraId="405F79F3" w14:textId="76F1B65C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Monuril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FEF0BB"/>
          </w:tcPr>
          <w:p w14:paraId="29D630F3" w14:textId="05DCABA2" w:rsidR="009679EB" w:rsidRPr="005E17B1" w:rsidRDefault="009679EB" w:rsidP="009679EB">
            <w:pPr>
              <w:tabs>
                <w:tab w:val="left" w:pos="179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Antibactérien </w:t>
            </w:r>
          </w:p>
        </w:tc>
        <w:tc>
          <w:tcPr>
            <w:tcW w:w="1984" w:type="dxa"/>
            <w:shd w:val="clear" w:color="auto" w:fill="FEF0BB"/>
          </w:tcPr>
          <w:p w14:paraId="50EDF7CD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Bactériurie asymptomatique gravidique</w:t>
            </w:r>
          </w:p>
          <w:p w14:paraId="1920B3AB" w14:textId="7634CAF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Cystite aiguë non compliquée ou gravidiqu</w:t>
            </w:r>
            <w:r>
              <w:rPr>
                <w:rFonts w:ascii="Calibri" w:hAnsi="Calibri" w:cs="Calibri"/>
                <w:sz w:val="14"/>
                <w:szCs w:val="14"/>
              </w:rPr>
              <w:t>e</w:t>
            </w:r>
          </w:p>
        </w:tc>
        <w:tc>
          <w:tcPr>
            <w:tcW w:w="3969" w:type="dxa"/>
            <w:shd w:val="clear" w:color="auto" w:fill="FEF0BB"/>
          </w:tcPr>
          <w:p w14:paraId="70A0FF2A" w14:textId="77777777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Voie orale</w:t>
            </w:r>
          </w:p>
          <w:p w14:paraId="6B69D4FB" w14:textId="77777777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Dissoudre dans un verre d'eau immédiatement avant administration</w:t>
            </w:r>
          </w:p>
          <w:p w14:paraId="16997559" w14:textId="625A8F7C" w:rsidR="009679EB" w:rsidRPr="005E17B1" w:rsidRDefault="009679EB" w:rsidP="009679EB">
            <w:pPr>
              <w:shd w:val="clear" w:color="auto" w:fill="FEF0BB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Administrer à distance du repas</w:t>
            </w:r>
          </w:p>
        </w:tc>
      </w:tr>
      <w:tr w:rsidR="009679EB" w:rsidRPr="005E17B1" w14:paraId="4521636A" w14:textId="77777777" w:rsidTr="0077679D">
        <w:tc>
          <w:tcPr>
            <w:tcW w:w="2263" w:type="dxa"/>
            <w:shd w:val="clear" w:color="auto" w:fill="E97132" w:themeFill="accent2"/>
          </w:tcPr>
          <w:p w14:paraId="263C27E4" w14:textId="00FAEA2F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Gaviscon</w:t>
            </w:r>
          </w:p>
        </w:tc>
        <w:tc>
          <w:tcPr>
            <w:tcW w:w="2552" w:type="dxa"/>
            <w:shd w:val="clear" w:color="auto" w:fill="E97132" w:themeFill="accent2"/>
          </w:tcPr>
          <w:p w14:paraId="6CD312AB" w14:textId="1AC0188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Antiacide avec bicarbonate de sodium</w:t>
            </w:r>
          </w:p>
        </w:tc>
        <w:tc>
          <w:tcPr>
            <w:tcW w:w="1984" w:type="dxa"/>
            <w:shd w:val="clear" w:color="auto" w:fill="E97132" w:themeFill="accent2"/>
          </w:tcPr>
          <w:p w14:paraId="07A1E3C9" w14:textId="6AF91551" w:rsidR="009679EB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Reflux gastro-œsophagiens</w:t>
            </w:r>
          </w:p>
        </w:tc>
        <w:tc>
          <w:tcPr>
            <w:tcW w:w="3969" w:type="dxa"/>
            <w:shd w:val="clear" w:color="auto" w:fill="E97132" w:themeFill="accent2"/>
          </w:tcPr>
          <w:p w14:paraId="64F92586" w14:textId="3731AC0B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Voie orale après repas (et éventuellement le soir au coucher</w:t>
            </w:r>
          </w:p>
        </w:tc>
      </w:tr>
      <w:tr w:rsidR="009679EB" w:rsidRPr="005E17B1" w14:paraId="4BDF8B7F" w14:textId="77777777" w:rsidTr="0077679D">
        <w:trPr>
          <w:trHeight w:val="60"/>
        </w:trPr>
        <w:tc>
          <w:tcPr>
            <w:tcW w:w="2263" w:type="dxa"/>
            <w:shd w:val="clear" w:color="auto" w:fill="E97132" w:themeFill="accent2"/>
          </w:tcPr>
          <w:p w14:paraId="0DF0F055" w14:textId="169E257D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Gelox</w:t>
            </w:r>
            <w:proofErr w:type="spellEnd"/>
          </w:p>
        </w:tc>
        <w:tc>
          <w:tcPr>
            <w:tcW w:w="2552" w:type="dxa"/>
            <w:shd w:val="clear" w:color="auto" w:fill="E97132" w:themeFill="accent2"/>
          </w:tcPr>
          <w:p w14:paraId="6F4096D6" w14:textId="11DD025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Antiacide </w:t>
            </w:r>
          </w:p>
        </w:tc>
        <w:tc>
          <w:tcPr>
            <w:tcW w:w="1984" w:type="dxa"/>
            <w:shd w:val="clear" w:color="auto" w:fill="E97132" w:themeFill="accent2"/>
          </w:tcPr>
          <w:p w14:paraId="2E94FEB4" w14:textId="35A37C5F" w:rsidR="009679EB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Affection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oeso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-gastro-duodénale,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symptomatique manif douloureus</w:t>
            </w:r>
            <w:r>
              <w:rPr>
                <w:rFonts w:ascii="Calibri" w:hAnsi="Calibri" w:cs="Calibri"/>
                <w:sz w:val="14"/>
                <w:szCs w:val="14"/>
              </w:rPr>
              <w:t>e</w:t>
            </w:r>
          </w:p>
        </w:tc>
        <w:tc>
          <w:tcPr>
            <w:tcW w:w="3969" w:type="dxa"/>
            <w:shd w:val="clear" w:color="auto" w:fill="E97132" w:themeFill="accent2"/>
          </w:tcPr>
          <w:p w14:paraId="49C22F09" w14:textId="77777777" w:rsid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Antiacide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prendre à distance du rest</w:t>
            </w:r>
            <w:r>
              <w:rPr>
                <w:rFonts w:ascii="Calibri" w:hAnsi="Calibri" w:cs="Calibri"/>
                <w:sz w:val="14"/>
                <w:szCs w:val="14"/>
              </w:rPr>
              <w:t>e</w:t>
            </w:r>
          </w:p>
          <w:p w14:paraId="1BEC1B49" w14:textId="39934A3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8E0866">
              <w:rPr>
                <w:rFonts w:ascii="Calibri" w:hAnsi="Calibri" w:cs="Calibri"/>
                <w:sz w:val="14"/>
                <w:szCs w:val="14"/>
                <w:shd w:val="clear" w:color="auto" w:fill="E97132" w:themeFill="accent2"/>
              </w:rPr>
              <w:t>Administrer au moment des douleurs/ la solution pure ou diluée dans de l'eau</w:t>
            </w:r>
          </w:p>
        </w:tc>
      </w:tr>
      <w:tr w:rsidR="009679EB" w:rsidRPr="005E17B1" w14:paraId="66A18A64" w14:textId="77777777" w:rsidTr="0077679D">
        <w:trPr>
          <w:trHeight w:val="60"/>
        </w:trPr>
        <w:tc>
          <w:tcPr>
            <w:tcW w:w="2263" w:type="dxa"/>
            <w:shd w:val="clear" w:color="auto" w:fill="FEF0BB"/>
          </w:tcPr>
          <w:p w14:paraId="105F7D4F" w14:textId="78AA0B5E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Gestarelle</w:t>
            </w:r>
            <w:proofErr w:type="spellEnd"/>
          </w:p>
        </w:tc>
        <w:tc>
          <w:tcPr>
            <w:tcW w:w="2552" w:type="dxa"/>
            <w:shd w:val="clear" w:color="auto" w:fill="FEF0BB"/>
          </w:tcPr>
          <w:p w14:paraId="3A56FBA4" w14:textId="2E8308F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Complément alimentaire péri et pré conception</w:t>
            </w:r>
          </w:p>
        </w:tc>
        <w:tc>
          <w:tcPr>
            <w:tcW w:w="1984" w:type="dxa"/>
            <w:shd w:val="clear" w:color="auto" w:fill="FEF0BB"/>
          </w:tcPr>
          <w:p w14:paraId="3600A868" w14:textId="12F9888E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 Zinc : fertilité +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reproduct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° normales.</w:t>
            </w:r>
            <w:r w:rsidRPr="005E17B1">
              <w:rPr>
                <w:rFonts w:ascii="Calibri" w:hAnsi="Calibri" w:cs="Calibri"/>
                <w:sz w:val="14"/>
                <w:szCs w:val="14"/>
              </w:rPr>
              <w:br/>
              <w:t xml:space="preserve">Sélénium :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protége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cellules contre stress oxydatif.</w:t>
            </w:r>
            <w:r w:rsidRPr="005E17B1">
              <w:rPr>
                <w:rFonts w:ascii="Calibri" w:hAnsi="Calibri" w:cs="Calibri"/>
                <w:sz w:val="14"/>
                <w:szCs w:val="14"/>
              </w:rPr>
              <w:br/>
              <w:t>Iode : fonction thyroïdienne normale + pro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d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normale hormones thyroïdiennes.</w:t>
            </w:r>
            <w:r w:rsidRPr="005E17B1">
              <w:rPr>
                <w:rFonts w:ascii="Calibri" w:hAnsi="Calibri" w:cs="Calibri"/>
                <w:sz w:val="14"/>
                <w:szCs w:val="14"/>
              </w:rPr>
              <w:br/>
              <w:t>Acide folique augmente statut maternel en folates</w:t>
            </w:r>
          </w:p>
        </w:tc>
        <w:tc>
          <w:tcPr>
            <w:tcW w:w="3969" w:type="dxa"/>
            <w:shd w:val="clear" w:color="auto" w:fill="FEF0BB"/>
          </w:tcPr>
          <w:p w14:paraId="524971DA" w14:textId="3E4D4252" w:rsidR="009679EB" w:rsidRPr="005E17B1" w:rsidRDefault="009679EB" w:rsidP="009679EB">
            <w:pPr>
              <w:pStyle w:val="p1"/>
              <w:shd w:val="clear" w:color="auto" w:fill="FEF0BB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  <w:shd w:val="clear" w:color="auto" w:fill="FEF0BB"/>
              </w:rPr>
              <w:t>1 sachet par jour dès le désir de grossesse et pendant les 3 premiers mois de la grossesse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.</w:t>
            </w:r>
          </w:p>
        </w:tc>
      </w:tr>
      <w:tr w:rsidR="009679EB" w:rsidRPr="005E17B1" w14:paraId="211D3C8D" w14:textId="77777777" w:rsidTr="0077679D">
        <w:trPr>
          <w:trHeight w:val="60"/>
        </w:trPr>
        <w:tc>
          <w:tcPr>
            <w:tcW w:w="2263" w:type="dxa"/>
            <w:shd w:val="clear" w:color="auto" w:fill="FAE2D5" w:themeFill="accent2" w:themeFillTint="33"/>
          </w:tcPr>
          <w:p w14:paraId="5D1EEF25" w14:textId="78214396" w:rsidR="009679EB" w:rsidRPr="00B45FBB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B45FBB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shd w:val="clear" w:color="auto" w:fill="FAE2D5" w:themeFill="accent2" w:themeFillTint="33"/>
                <w:lang w:eastAsia="en-US"/>
                <w14:ligatures w14:val="standardContextual"/>
              </w:rPr>
              <w:t>Gliclazide</w:t>
            </w:r>
            <w:proofErr w:type="spellEnd"/>
            <w:r w:rsidRPr="00B45FBB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shd w:val="clear" w:color="auto" w:fill="FAE2D5" w:themeFill="accent2" w:themeFillTint="33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FAE2D5" w:themeFill="accent2" w:themeFillTint="33"/>
          </w:tcPr>
          <w:p w14:paraId="60850C5B" w14:textId="3140FB29" w:rsidR="009679EB" w:rsidRPr="00B45FBB" w:rsidRDefault="009679EB" w:rsidP="009679EB">
            <w:pPr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Antidiabétique sauf insuline </w:t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sym w:font="Wingdings" w:char="F0E0"/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 sulfon</w:t>
            </w: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y</w:t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lurées</w:t>
            </w:r>
          </w:p>
        </w:tc>
        <w:tc>
          <w:tcPr>
            <w:tcW w:w="1984" w:type="dxa"/>
            <w:vMerge w:val="restart"/>
            <w:shd w:val="clear" w:color="auto" w:fill="FAE2D5" w:themeFill="accent2" w:themeFillTint="33"/>
          </w:tcPr>
          <w:p w14:paraId="5C27B9EE" w14:textId="4670B039" w:rsidR="009679EB" w:rsidRDefault="009679EB" w:rsidP="009679EB">
            <w:pP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Diabète non insulinodépendant</w:t>
            </w:r>
          </w:p>
        </w:tc>
        <w:tc>
          <w:tcPr>
            <w:tcW w:w="3969" w:type="dxa"/>
            <w:vMerge w:val="restart"/>
            <w:shd w:val="clear" w:color="auto" w:fill="FAE2D5" w:themeFill="accent2" w:themeFillTint="33"/>
          </w:tcPr>
          <w:p w14:paraId="60CCCFAA" w14:textId="5F2F363F" w:rsidR="009679EB" w:rsidRDefault="009679EB" w:rsidP="009679EB">
            <w:pP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</w:pP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=&gt; pdt 1</w:t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  <w:vertAlign w:val="superscript"/>
              </w:rPr>
              <w:t>er</w:t>
            </w: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 repas principal car hypoglycémiant Vo + </w:t>
            </w:r>
            <w:proofErr w:type="gramStart"/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eau entier</w:t>
            </w:r>
            <w:proofErr w:type="gramEnd"/>
          </w:p>
          <w:p w14:paraId="58D93D9B" w14:textId="17C7A334" w:rsidR="009679EB" w:rsidRPr="00B45FBB" w:rsidRDefault="009679EB" w:rsidP="009679EB">
            <w:pP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</w:pP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VO/ En 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cas d’oubli ne pas prendre une dose supplémentaire</w:t>
            </w:r>
          </w:p>
        </w:tc>
      </w:tr>
      <w:tr w:rsidR="009679EB" w:rsidRPr="005E17B1" w14:paraId="460E053D" w14:textId="77777777" w:rsidTr="0077679D">
        <w:trPr>
          <w:trHeight w:val="60"/>
        </w:trPr>
        <w:tc>
          <w:tcPr>
            <w:tcW w:w="2263" w:type="dxa"/>
            <w:shd w:val="clear" w:color="auto" w:fill="FAE2D5" w:themeFill="accent2" w:themeFillTint="33"/>
          </w:tcPr>
          <w:p w14:paraId="296C89D3" w14:textId="6DE6384E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Glimépiride</w:t>
            </w:r>
          </w:p>
        </w:tc>
        <w:tc>
          <w:tcPr>
            <w:tcW w:w="2552" w:type="dxa"/>
            <w:vMerge/>
            <w:shd w:val="clear" w:color="auto" w:fill="FAE2D5" w:themeFill="accent2" w:themeFillTint="33"/>
          </w:tcPr>
          <w:p w14:paraId="43F02DFB" w14:textId="397115C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</w:pPr>
          </w:p>
        </w:tc>
        <w:tc>
          <w:tcPr>
            <w:tcW w:w="1984" w:type="dxa"/>
            <w:vMerge/>
            <w:shd w:val="clear" w:color="auto" w:fill="FAE2D5" w:themeFill="accent2" w:themeFillTint="33"/>
          </w:tcPr>
          <w:p w14:paraId="7020D737" w14:textId="7FC382DF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</w:pPr>
          </w:p>
        </w:tc>
        <w:tc>
          <w:tcPr>
            <w:tcW w:w="3969" w:type="dxa"/>
            <w:vMerge/>
            <w:shd w:val="clear" w:color="auto" w:fill="FAE2D5" w:themeFill="accent2" w:themeFillTint="33"/>
          </w:tcPr>
          <w:p w14:paraId="36ED3B70" w14:textId="27ACD8ED" w:rsidR="009679EB" w:rsidRPr="005E17B1" w:rsidRDefault="009679EB" w:rsidP="009679EB">
            <w:pPr>
              <w:pStyle w:val="p1"/>
              <w:shd w:val="clear" w:color="auto" w:fill="FAE2D5" w:themeFill="accent2" w:themeFillTint="33"/>
              <w:rPr>
                <w:rFonts w:ascii="Calibri" w:hAnsi="Calibri" w:cs="Calibri"/>
                <w:color w:val="auto"/>
                <w:sz w:val="14"/>
                <w:szCs w:val="14"/>
                <w:shd w:val="clear" w:color="auto" w:fill="FEF0BB"/>
              </w:rPr>
            </w:pPr>
          </w:p>
        </w:tc>
      </w:tr>
      <w:tr w:rsidR="009679EB" w:rsidRPr="005E17B1" w14:paraId="0B7D7BB9" w14:textId="77777777" w:rsidTr="0077679D">
        <w:trPr>
          <w:trHeight w:val="60"/>
        </w:trPr>
        <w:tc>
          <w:tcPr>
            <w:tcW w:w="2263" w:type="dxa"/>
            <w:shd w:val="clear" w:color="auto" w:fill="FAE2D5" w:themeFill="accent2" w:themeFillTint="33"/>
          </w:tcPr>
          <w:p w14:paraId="7AE725BF" w14:textId="15051EB8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Glucagon 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109FFD1C" w14:textId="7D636CD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</w:pP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Hormones glycogénolytique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 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64BDE43A" w14:textId="39BAF4B1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  <w:shd w:val="clear" w:color="auto" w:fill="FEF0BB"/>
              </w:rPr>
            </w:pP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Hypoglycémie induite par insuline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63E962BB" w14:textId="493188A6" w:rsidR="009679EB" w:rsidRPr="005E17B1" w:rsidRDefault="009679EB" w:rsidP="009679EB">
            <w:pPr>
              <w:pStyle w:val="p1"/>
              <w:shd w:val="clear" w:color="auto" w:fill="FAE2D5" w:themeFill="accent2" w:themeFillTint="33"/>
              <w:rPr>
                <w:rFonts w:ascii="Calibri" w:hAnsi="Calibri" w:cs="Calibri"/>
                <w:color w:val="auto"/>
                <w:sz w:val="14"/>
                <w:szCs w:val="14"/>
                <w:shd w:val="clear" w:color="auto" w:fill="FEF0BB"/>
              </w:rPr>
            </w:pPr>
            <w:r w:rsidRPr="00B45FBB">
              <w:rPr>
                <w:rFonts w:ascii="Calibri" w:hAnsi="Calibri" w:cs="Calibri"/>
                <w:color w:val="auto"/>
                <w:sz w:val="14"/>
                <w:szCs w:val="14"/>
                <w:shd w:val="clear" w:color="auto" w:fill="FAE2D5" w:themeFill="accent2" w:themeFillTint="33"/>
              </w:rPr>
              <w:t>Voie IM</w:t>
            </w:r>
            <w:r>
              <w:rPr>
                <w:rFonts w:ascii="Calibri" w:hAnsi="Calibri" w:cs="Calibri"/>
                <w:color w:val="auto"/>
                <w:sz w:val="14"/>
                <w:szCs w:val="14"/>
                <w:shd w:val="clear" w:color="auto" w:fill="FAE2D5" w:themeFill="accent2" w:themeFillTint="33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auto"/>
                <w:sz w:val="14"/>
                <w:szCs w:val="14"/>
                <w:shd w:val="clear" w:color="auto" w:fill="FAE2D5" w:themeFill="accent2" w:themeFillTint="33"/>
              </w:rPr>
              <w:t>IV ,</w:t>
            </w:r>
            <w:proofErr w:type="gramEnd"/>
            <w:r>
              <w:rPr>
                <w:rFonts w:ascii="Calibri" w:hAnsi="Calibri" w:cs="Calibri"/>
                <w:color w:val="auto"/>
                <w:sz w:val="14"/>
                <w:szCs w:val="14"/>
                <w:shd w:val="clear" w:color="auto" w:fill="FAE2D5" w:themeFill="accent2" w:themeFillTint="33"/>
              </w:rPr>
              <w:t xml:space="preserve"> SC ; SI </w:t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hypoglycémie consciente : carré de sucre/ 15 cl de</w:t>
            </w:r>
            <w:r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 xml:space="preserve"> coca / Si malaise : </w:t>
            </w:r>
            <w:r w:rsidRPr="00B45FBB">
              <w:rPr>
                <w:rFonts w:ascii="Calibri" w:hAnsi="Calibri" w:cs="Calibri"/>
                <w:sz w:val="14"/>
                <w:szCs w:val="14"/>
                <w:shd w:val="clear" w:color="auto" w:fill="FAE2D5" w:themeFill="accent2" w:themeFillTint="33"/>
              </w:rPr>
              <w:t>glucagon kite</w:t>
            </w:r>
          </w:p>
        </w:tc>
      </w:tr>
      <w:tr w:rsidR="009679EB" w:rsidRPr="005E17B1" w14:paraId="08F7CAB1" w14:textId="77777777" w:rsidTr="0077679D">
        <w:tc>
          <w:tcPr>
            <w:tcW w:w="2263" w:type="dxa"/>
            <w:shd w:val="clear" w:color="auto" w:fill="FEF0BB"/>
          </w:tcPr>
          <w:p w14:paraId="7003819B" w14:textId="75CF5B98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Helikit</w:t>
            </w:r>
            <w:proofErr w:type="spellEnd"/>
          </w:p>
        </w:tc>
        <w:tc>
          <w:tcPr>
            <w:tcW w:w="2552" w:type="dxa"/>
            <w:shd w:val="clear" w:color="auto" w:fill="FEF0BB"/>
          </w:tcPr>
          <w:p w14:paraId="518FFA83" w14:textId="36C46C7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Médicaments pour diagnostic =&gt; Urée</w:t>
            </w:r>
          </w:p>
        </w:tc>
        <w:tc>
          <w:tcPr>
            <w:tcW w:w="1984" w:type="dxa"/>
            <w:shd w:val="clear" w:color="auto" w:fill="FEF0BB"/>
          </w:tcPr>
          <w:p w14:paraId="34CA8CC3" w14:textId="77777777" w:rsidR="009679EB" w:rsidRPr="005E17B1" w:rsidRDefault="009679EB" w:rsidP="009679EB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Contrôle de l'éradication </w:t>
            </w:r>
            <w:r w:rsidRPr="005E17B1">
              <w:rPr>
                <w:rFonts w:ascii="Calibri" w:hAnsi="Calibri" w:cs="Calibri"/>
                <w:i/>
                <w:iCs/>
                <w:sz w:val="14"/>
                <w:szCs w:val="14"/>
              </w:rPr>
              <w:t>d'Helicobacter pylori</w:t>
            </w:r>
          </w:p>
          <w:p w14:paraId="27B78A9A" w14:textId="66751599" w:rsidR="009679EB" w:rsidRPr="005E17B1" w:rsidRDefault="009679EB" w:rsidP="009679EB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Diagnostic d'infection gastroduodénale à Helicobacter pylori</w:t>
            </w:r>
          </w:p>
          <w:p w14:paraId="1B8A605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EF0BB"/>
          </w:tcPr>
          <w:p w14:paraId="6EC81D40" w14:textId="28C4CB2F" w:rsidR="009679EB" w:rsidRPr="005E17B1" w:rsidRDefault="009679EB" w:rsidP="009679EB">
            <w:pPr>
              <w:pStyle w:val="phrasing-indication"/>
              <w:shd w:val="clear" w:color="auto" w:fill="FEF0BB"/>
              <w:spacing w:before="0" w:beforeAutospacing="0" w:after="0" w:afterAutospacing="0"/>
              <w:textAlignment w:val="baseline"/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A faire au labo, à jeun (bain de bouche, antiacide…</w:t>
            </w:r>
            <w:proofErr w:type="gramStart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);  10</w:t>
            </w:r>
            <w:proofErr w:type="gram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/15j avant les résultats</w:t>
            </w:r>
          </w:p>
          <w:p w14:paraId="0E17003D" w14:textId="77777777" w:rsidR="009679EB" w:rsidRPr="005E17B1" w:rsidRDefault="009679EB" w:rsidP="009679EB">
            <w:pPr>
              <w:pStyle w:val="phrasing-indication"/>
              <w:shd w:val="clear" w:color="auto" w:fill="FEF0BB"/>
              <w:spacing w:before="0" w:beforeAutospacing="0" w:after="0" w:afterAutospacing="0"/>
              <w:textAlignment w:val="baseline"/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Boire liquide, acide citrique pour ralentir vidange gastrique pour garantir que l’urée reste un minimum pour contact entre bactérie et urée avec pH acide</w:t>
            </w:r>
          </w:p>
          <w:p w14:paraId="2370CB80" w14:textId="2CAF2DFC" w:rsidR="009679EB" w:rsidRPr="005E17B1" w:rsidRDefault="009679EB" w:rsidP="009679EB">
            <w:pPr>
              <w:pStyle w:val="phrasing-indication"/>
              <w:shd w:val="clear" w:color="auto" w:fill="FEF0BB"/>
              <w:spacing w:before="0" w:beforeAutospacing="0" w:after="0" w:afterAutospacing="0"/>
              <w:textAlignment w:val="baseline"/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Urée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FEF0BB"/>
                <w:lang w:eastAsia="en-US"/>
                <w14:ligatures w14:val="standardContextual"/>
              </w:rPr>
              <w:t xml:space="preserve">marquée car bactérie </w:t>
            </w:r>
            <w:r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FEF0BB"/>
                <w:lang w:eastAsia="en-US"/>
                <w14:ligatures w14:val="standardContextual"/>
              </w:rPr>
              <w:t xml:space="preserve">à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FEF0BB"/>
                <w:lang w:eastAsia="en-US"/>
                <w14:ligatures w14:val="standardContextual"/>
              </w:rPr>
              <w:t>enzyme (uréase) qui hydrolyse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 </w:t>
            </w:r>
          </w:p>
          <w:p w14:paraId="453D6CEB" w14:textId="77777777" w:rsidR="009679EB" w:rsidRPr="005E17B1" w:rsidRDefault="009679EB" w:rsidP="009679EB">
            <w:pPr>
              <w:pStyle w:val="p1"/>
              <w:shd w:val="clear" w:color="auto" w:fill="FEF0BB"/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Test sur air expiré</w:t>
            </w:r>
          </w:p>
          <w:p w14:paraId="668D2C2A" w14:textId="77777777" w:rsidR="009679EB" w:rsidRPr="005E17B1" w:rsidRDefault="009679EB" w:rsidP="009679EB">
            <w:pPr>
              <w:pStyle w:val="p1"/>
              <w:jc w:val="center"/>
              <w:rPr>
                <w:rFonts w:ascii="Calibri" w:eastAsiaTheme="minorHAnsi" w:hAnsi="Calibri" w:cs="Calibri"/>
                <w:b/>
                <w:bCs/>
                <w:color w:val="FF0000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FF0000"/>
                <w:kern w:val="2"/>
                <w:sz w:val="14"/>
                <w:szCs w:val="14"/>
                <w:lang w:eastAsia="en-US"/>
                <w14:ligatures w14:val="standardContextual"/>
              </w:rPr>
              <w:t>Conseils HELIKIT</w:t>
            </w:r>
          </w:p>
          <w:p w14:paraId="50E43D45" w14:textId="1F903601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Test à effectuer au labo d’analyses SUR RDV</w:t>
            </w:r>
          </w:p>
          <w:p w14:paraId="5F0F5D20" w14:textId="715C4803" w:rsidR="009679EB" w:rsidRPr="005E17B1" w:rsidRDefault="009679EB" w:rsidP="009679EB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• ARRET au moins 4 semaines tout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ATB</w:t>
            </w:r>
          </w:p>
          <w:p w14:paraId="6B748564" w14:textId="7C483741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ARRET antisécrétoires depuis 2 semaines (IPP, anti-H2, ...)</w:t>
            </w:r>
          </w:p>
          <w:p w14:paraId="702E3553" w14:textId="61365F3E" w:rsidR="009679EB" w:rsidRPr="005E17B1" w:rsidRDefault="009679EB" w:rsidP="009679EB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ARRET antiacides</w:t>
            </w:r>
            <w: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/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pansements </w:t>
            </w:r>
            <w:r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GI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depuis 24H</w:t>
            </w:r>
          </w:p>
          <w:p w14:paraId="37C0B5DA" w14:textId="77777777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A JEUN depuis 12 heures :</w:t>
            </w:r>
          </w:p>
          <w:p w14:paraId="770D3A0B" w14:textId="77777777" w:rsidR="009679EB" w:rsidRPr="005E17B1" w:rsidRDefault="009679EB" w:rsidP="009679EB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NE PAS BOIRE / MACHER DE CHEWING-GUM /NE PAS SE</w:t>
            </w:r>
          </w:p>
          <w:p w14:paraId="5178ADA2" w14:textId="77777777" w:rsidR="009679EB" w:rsidRPr="005E17B1" w:rsidRDefault="009679EB" w:rsidP="009679EB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BROSSER LES DENTS / NE PAS FUMER</w:t>
            </w:r>
          </w:p>
          <w:p w14:paraId="269DA60B" w14:textId="696C3F56" w:rsidR="009679EB" w:rsidRPr="005E17B1" w:rsidRDefault="009679EB" w:rsidP="009679EB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Prévoir de rester 1H sur place pour la réalisation du test</w:t>
            </w:r>
          </w:p>
        </w:tc>
      </w:tr>
      <w:tr w:rsidR="009679EB" w:rsidRPr="005E17B1" w14:paraId="1724524F" w14:textId="77777777" w:rsidTr="0077679D">
        <w:tc>
          <w:tcPr>
            <w:tcW w:w="2263" w:type="dxa"/>
            <w:shd w:val="clear" w:color="auto" w:fill="00D5B9"/>
          </w:tcPr>
          <w:p w14:paraId="0E0736B1" w14:textId="60EDD7E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Hydrocortisone</w:t>
            </w:r>
          </w:p>
        </w:tc>
        <w:tc>
          <w:tcPr>
            <w:tcW w:w="2552" w:type="dxa"/>
            <w:shd w:val="clear" w:color="auto" w:fill="00D5B9"/>
          </w:tcPr>
          <w:p w14:paraId="45C9E676" w14:textId="0F4110F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Glucocorticoides</w:t>
            </w:r>
            <w:proofErr w:type="spellEnd"/>
          </w:p>
        </w:tc>
        <w:tc>
          <w:tcPr>
            <w:tcW w:w="1984" w:type="dxa"/>
            <w:shd w:val="clear" w:color="auto" w:fill="00D5B9"/>
          </w:tcPr>
          <w:p w14:paraId="6D9B259D" w14:textId="20D441D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Hyperplasie congénital surrénale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/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Insuff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.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surrénale</w:t>
            </w:r>
            <w:proofErr w:type="gramEnd"/>
          </w:p>
        </w:tc>
        <w:tc>
          <w:tcPr>
            <w:tcW w:w="3969" w:type="dxa"/>
            <w:shd w:val="clear" w:color="auto" w:fill="00D5B9"/>
          </w:tcPr>
          <w:p w14:paraId="73FEF5B0" w14:textId="3B6D62F3" w:rsidR="009679EB" w:rsidRPr="005E17B1" w:rsidRDefault="009679EB" w:rsidP="009679EB">
            <w:pPr>
              <w:tabs>
                <w:tab w:val="left" w:pos="687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Le matin pour mimer la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physio  (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si 2 prises et si tolérance, sinon prendre 2/3 le matin et 1/3 le midi)</w:t>
            </w:r>
          </w:p>
        </w:tc>
      </w:tr>
      <w:tr w:rsidR="009679EB" w:rsidRPr="005E17B1" w14:paraId="2B13CCC9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7F73D669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Irbésartan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3909DBEC" w14:textId="1F18470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Aprovel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4A46C9A5" w14:textId="6E03574A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 des récepteurs de l’angiotensine II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695CA4EF" w14:textId="77777777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HTA </w:t>
            </w:r>
          </w:p>
          <w:p w14:paraId="18B2A1C6" w14:textId="1CE7603E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Nephropathie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chez </w:t>
            </w:r>
            <w:r>
              <w:rPr>
                <w:rFonts w:ascii="Calibri" w:hAnsi="Calibri" w:cs="Calibri"/>
                <w:sz w:val="14"/>
                <w:szCs w:val="14"/>
              </w:rPr>
              <w:t>DT2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F2CEED" w:themeFill="accent5" w:themeFillTint="33"/>
          </w:tcPr>
          <w:p w14:paraId="72CC4DAE" w14:textId="77777777" w:rsid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pdt repas</w:t>
            </w:r>
          </w:p>
          <w:p w14:paraId="0F7D5793" w14:textId="77777777" w:rsidR="009679EB" w:rsidRDefault="009679EB" w:rsidP="009679E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 / PE : A</w:t>
            </w:r>
          </w:p>
          <w:p w14:paraId="17F4F2D0" w14:textId="71B0D448" w:rsidR="00DF0FAA" w:rsidRPr="005E17B1" w:rsidRDefault="00DF0FAA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DF0FAA">
              <w:rPr>
                <w:rFonts w:ascii="Calibri" w:hAnsi="Calibri" w:cs="Calibri"/>
                <w:b/>
                <w:bCs/>
                <w:sz w:val="14"/>
                <w:szCs w:val="14"/>
              </w:rPr>
              <w:t>Diurétique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 : hypokaliémie, déshydratation </w:t>
            </w:r>
            <w:r w:rsidRPr="00DF0FAA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sz w:val="14"/>
                <w:szCs w:val="14"/>
              </w:rPr>
              <w:t xml:space="preserve"> hypotension orthostatique / hyperglycémie (car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dim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libé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insuline)/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 xml:space="preserve"> hyperuricémie // IM : antidiabétiques oraux ; toxicité lithémie ; effets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digiatliques</w:t>
            </w:r>
            <w:proofErr w:type="spellEnd"/>
          </w:p>
        </w:tc>
      </w:tr>
      <w:tr w:rsidR="009679EB" w:rsidRPr="005E17B1" w14:paraId="6D5D2677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33967F96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Irbésartant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Hydrochlorothiazide</w:t>
            </w:r>
          </w:p>
          <w:p w14:paraId="021D60B9" w14:textId="2C401443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Cloaprovel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3C143921" w14:textId="59F57B3A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 des récepteurs de l’angiotensine II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+ diurétique</w:t>
            </w:r>
            <w:r w:rsidR="00DF0FAA">
              <w:rPr>
                <w:rFonts w:ascii="Calibri" w:hAnsi="Calibri" w:cs="Calibri"/>
                <w:sz w:val="14"/>
                <w:szCs w:val="14"/>
              </w:rPr>
              <w:t xml:space="preserve"> thiazidique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6EE06900" w14:textId="346A0A50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HTA 2</w:t>
            </w:r>
            <w:r w:rsidRPr="008E0866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intention</w:t>
            </w:r>
          </w:p>
        </w:tc>
        <w:tc>
          <w:tcPr>
            <w:tcW w:w="3969" w:type="dxa"/>
            <w:vMerge/>
            <w:shd w:val="clear" w:color="auto" w:fill="F2CEED" w:themeFill="accent5" w:themeFillTint="33"/>
          </w:tcPr>
          <w:p w14:paraId="322916D1" w14:textId="66462E9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35325FB9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79D8D5A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Insuline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Aparte</w:t>
            </w:r>
            <w:proofErr w:type="spellEnd"/>
          </w:p>
          <w:p w14:paraId="471550F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(Novorapid)</w:t>
            </w:r>
          </w:p>
          <w:p w14:paraId="1911A555" w14:textId="382BBA4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55007AFB" w14:textId="4E85ABD1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Insulines et analogues d’action rapide par voie injectable 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0E7AC581" w14:textId="2E9D37D6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Diabète insulinodépendant ou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insulinonécéssitant</w:t>
            </w:r>
            <w:proofErr w:type="spellEnd"/>
          </w:p>
        </w:tc>
        <w:tc>
          <w:tcPr>
            <w:tcW w:w="3969" w:type="dxa"/>
            <w:shd w:val="clear" w:color="auto" w:fill="FAE2D5" w:themeFill="accent2" w:themeFillTint="33"/>
          </w:tcPr>
          <w:p w14:paraId="29155616" w14:textId="41A4CF9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Voir IV ou SC en variant le site d’injection (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/!\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lipodystrophie) Avant ou après repas</w:t>
            </w:r>
          </w:p>
          <w:p w14:paraId="16F7A2EF" w14:textId="5F2DB9C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Mélanger suspension avant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admi</w:t>
            </w:r>
            <w:proofErr w:type="spellEnd"/>
          </w:p>
        </w:tc>
      </w:tr>
      <w:tr w:rsidR="009679EB" w:rsidRPr="005E17B1" w14:paraId="006D3FD5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5E33929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Insuline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glargine</w:t>
            </w:r>
            <w:proofErr w:type="spellEnd"/>
          </w:p>
          <w:p w14:paraId="7942EDC1" w14:textId="65DBDAE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(Lantus) </w:t>
            </w: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( 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Toujeo</w:t>
            </w:r>
            <w:proofErr w:type="spellEnd"/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E6BC966" w14:textId="7DF4B7C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781A1801" w14:textId="5528D7FE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Insulines et analogues d’action lente par voir injectable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1C17E948" w14:textId="6073D845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Diabète insulinodépendant ou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insulinonécéssitant</w:t>
            </w:r>
            <w:proofErr w:type="spellEnd"/>
          </w:p>
        </w:tc>
        <w:tc>
          <w:tcPr>
            <w:tcW w:w="3969" w:type="dxa"/>
            <w:shd w:val="clear" w:color="auto" w:fill="FAE2D5" w:themeFill="accent2" w:themeFillTint="33"/>
          </w:tcPr>
          <w:p w14:paraId="23E3C1D8" w14:textId="1305023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Voir SC, chaque jour même heure, dans le haut du bras, abdomen ou cuise en variant site d’injection</w:t>
            </w:r>
          </w:p>
          <w:p w14:paraId="5389491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/!\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lipodystrophie</w:t>
            </w:r>
          </w:p>
          <w:p w14:paraId="321F8FA5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Oubli : prendre la dose si &lt; = 3h</w:t>
            </w:r>
          </w:p>
          <w:p w14:paraId="5C5D4001" w14:textId="46D75E8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Poso à adapter selon glycémie</w:t>
            </w:r>
          </w:p>
        </w:tc>
      </w:tr>
      <w:tr w:rsidR="009679EB" w:rsidRPr="005E17B1" w14:paraId="75D57D43" w14:textId="77777777" w:rsidTr="0077679D">
        <w:tc>
          <w:tcPr>
            <w:tcW w:w="2263" w:type="dxa"/>
            <w:shd w:val="clear" w:color="auto" w:fill="4EA72E" w:themeFill="accent6"/>
          </w:tcPr>
          <w:p w14:paraId="03C4943B" w14:textId="4D87C6E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Ixékizumab</w:t>
            </w:r>
            <w:proofErr w:type="spellEnd"/>
          </w:p>
          <w:p w14:paraId="76BBFE91" w14:textId="362D2C8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Taltz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) </w:t>
            </w:r>
          </w:p>
          <w:p w14:paraId="250E3B96" w14:textId="605EA04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  <w:p w14:paraId="0F513679" w14:textId="723B159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PIH : Dermato/ </w:t>
            </w:r>
          </w:p>
          <w:p w14:paraId="090DC021" w14:textId="7559C11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med</w:t>
            </w:r>
            <w:proofErr w:type="spellEnd"/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interne/ pédiatre/ rhumato</w:t>
            </w:r>
          </w:p>
        </w:tc>
        <w:tc>
          <w:tcPr>
            <w:tcW w:w="2552" w:type="dxa"/>
            <w:shd w:val="clear" w:color="auto" w:fill="4EA72E" w:themeFill="accent6"/>
          </w:tcPr>
          <w:p w14:paraId="5AE6B32F" w14:textId="77777777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Immunosuppresseurs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Inhibiteurs d’interleukines</w:t>
            </w:r>
          </w:p>
          <w:p w14:paraId="39658D23" w14:textId="77777777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anti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– IL17</w:t>
            </w:r>
          </w:p>
          <w:p w14:paraId="59621110" w14:textId="77777777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</w:p>
          <w:p w14:paraId="6F906ADB" w14:textId="2235818F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Patiente ID car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immunosuppresseurs</w:t>
            </w:r>
          </w:p>
        </w:tc>
        <w:tc>
          <w:tcPr>
            <w:tcW w:w="1984" w:type="dxa"/>
            <w:shd w:val="clear" w:color="auto" w:fill="4EA72E" w:themeFill="accent6"/>
          </w:tcPr>
          <w:p w14:paraId="12604E98" w14:textId="54D68625" w:rsidR="009679EB" w:rsidRPr="005E17B1" w:rsidRDefault="009679EB" w:rsidP="009679EB">
            <w:pPr>
              <w:tabs>
                <w:tab w:val="left" w:pos="275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Spondylarthrites ankylosantes chez adulte (2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intention)</w:t>
            </w:r>
          </w:p>
        </w:tc>
        <w:tc>
          <w:tcPr>
            <w:tcW w:w="3969" w:type="dxa"/>
            <w:shd w:val="clear" w:color="auto" w:fill="4EA72E" w:themeFill="accent6"/>
          </w:tcPr>
          <w:p w14:paraId="24878929" w14:textId="1FBADC73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Voie sous-cutanée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=&gt;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haut du bras, dans l'abdomen ou dans la cuisse =&gt; varier le site d'injection</w:t>
            </w:r>
          </w:p>
          <w:p w14:paraId="32FD7266" w14:textId="04984368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Ne pas agiter la seringue</w:t>
            </w:r>
            <w:r>
              <w:rPr>
                <w:rFonts w:ascii="Calibri" w:hAnsi="Calibri" w:cs="Calibri"/>
                <w:sz w:val="14"/>
                <w:szCs w:val="14"/>
              </w:rPr>
              <w:t>/ P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as injecter dans une peau lésée</w:t>
            </w:r>
          </w:p>
          <w:p w14:paraId="13B3DA97" w14:textId="5D40494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Traitement à arrêter en cas d'absence de réponse après 16 à 20 semaines de traitement</w:t>
            </w:r>
          </w:p>
        </w:tc>
      </w:tr>
      <w:tr w:rsidR="009679EB" w:rsidRPr="005E17B1" w14:paraId="612CF554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7D5E0B01" w14:textId="77777777" w:rsidR="009679EB" w:rsidRPr="005E17B1" w:rsidRDefault="009679EB" w:rsidP="009679EB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Kétotifène</w:t>
            </w:r>
            <w:proofErr w:type="spellEnd"/>
          </w:p>
          <w:p w14:paraId="36856CF5" w14:textId="1BD9171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Zalerg</w:t>
            </w:r>
            <w:proofErr w:type="spell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69B15028" w14:textId="77777777" w:rsid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Décongestionnant et anti allergiques</w:t>
            </w:r>
          </w:p>
          <w:p w14:paraId="525D1088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Collyre antihistaminique H1</w:t>
            </w:r>
          </w:p>
          <w:p w14:paraId="37B1CA72" w14:textId="186C832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3AB05048" w14:textId="3D2E039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Conjonctive allergique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54B55302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Action rapide pour soulager les symptômes +++/ Flacon multidose/ Se conserve 3 mois après ouverture</w:t>
            </w:r>
          </w:p>
          <w:p w14:paraId="4B3E49D2" w14:textId="77777777" w:rsidR="009679EB" w:rsidRPr="005E17B1" w:rsidRDefault="009679EB" w:rsidP="009679EB">
            <w:pPr>
              <w:pStyle w:val="p1"/>
              <w:shd w:val="clear" w:color="auto" w:fill="C1E4F5" w:themeFill="accent1" w:themeFillTint="3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Se 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laver les mains avant instillation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&amp; 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éviter le contact de l'embout avec l'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œil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et les paupières</w:t>
            </w:r>
          </w:p>
          <w:p w14:paraId="2FA2CBD1" w14:textId="77777777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Cul-de-sac conjonctival de l'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oeil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traiter</w:t>
            </w:r>
          </w:p>
          <w:p w14:paraId="1371D231" w14:textId="77777777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Éliminer les 5ères gouttes avant la 1ère utilisation</w:t>
            </w:r>
          </w:p>
          <w:p w14:paraId="19049DF8" w14:textId="10995D4C" w:rsidR="009679EB" w:rsidRPr="005E17B1" w:rsidRDefault="009679EB" w:rsidP="009679EB">
            <w:pPr>
              <w:shd w:val="clear" w:color="auto" w:fill="F2CEED" w:themeFill="accent5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A87903">
              <w:rPr>
                <w:rFonts w:ascii="Calibri" w:hAnsi="Calibri" w:cs="Calibri"/>
                <w:sz w:val="14"/>
                <w:szCs w:val="14"/>
                <w:shd w:val="clear" w:color="auto" w:fill="C1E4F5" w:themeFill="accent1" w:themeFillTint="33"/>
              </w:rPr>
              <w:lastRenderedPageBreak/>
              <w:t>Reboucher le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A87903">
              <w:rPr>
                <w:rFonts w:ascii="Calibri" w:hAnsi="Calibri" w:cs="Calibri"/>
                <w:sz w:val="14"/>
                <w:szCs w:val="14"/>
                <w:shd w:val="clear" w:color="auto" w:fill="C1E4F5" w:themeFill="accent1" w:themeFillTint="33"/>
              </w:rPr>
              <w:t>flacon après utilisatio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n</w:t>
            </w:r>
          </w:p>
        </w:tc>
      </w:tr>
      <w:tr w:rsidR="009679EB" w:rsidRPr="005E17B1" w14:paraId="24444B70" w14:textId="77777777" w:rsidTr="0077679D">
        <w:tc>
          <w:tcPr>
            <w:tcW w:w="2263" w:type="dxa"/>
            <w:shd w:val="clear" w:color="auto" w:fill="FBB6B1"/>
          </w:tcPr>
          <w:p w14:paraId="6C1BDB5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Kétoprogène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= </w:t>
            </w:r>
          </w:p>
          <w:p w14:paraId="3C1F307E" w14:textId="21512FD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Profenid</w:t>
            </w:r>
          </w:p>
        </w:tc>
        <w:tc>
          <w:tcPr>
            <w:tcW w:w="2552" w:type="dxa"/>
            <w:shd w:val="clear" w:color="auto" w:fill="FBB6B1"/>
          </w:tcPr>
          <w:p w14:paraId="13942ACB" w14:textId="43CF2B0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AI et antirhumatismaux non stéroïdien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de l’acide propionique </w:t>
            </w:r>
          </w:p>
        </w:tc>
        <w:tc>
          <w:tcPr>
            <w:tcW w:w="1984" w:type="dxa"/>
            <w:shd w:val="clear" w:color="auto" w:fill="FBB6B1"/>
          </w:tcPr>
          <w:p w14:paraId="69E57886" w14:textId="05C6058F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color w:val="31363C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Crise de migraine</w:t>
            </w:r>
          </w:p>
          <w:p w14:paraId="363A5921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BB6B1"/>
          </w:tcPr>
          <w:p w14:paraId="4D636199" w14:textId="54803C5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Pendant repas : toutes les 12h à partir des 1ers signes ; 2h après le triptan ; </w:t>
            </w:r>
          </w:p>
          <w:p w14:paraId="777A2758" w14:textId="35F39A8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Migraine : Paracétamol pas très efficace =&gt; AINS</w:t>
            </w:r>
          </w:p>
        </w:tc>
      </w:tr>
      <w:tr w:rsidR="009679EB" w:rsidRPr="005E17B1" w14:paraId="0E37EC0D" w14:textId="77777777" w:rsidTr="0077679D">
        <w:trPr>
          <w:trHeight w:val="472"/>
        </w:trPr>
        <w:tc>
          <w:tcPr>
            <w:tcW w:w="2263" w:type="dxa"/>
            <w:shd w:val="clear" w:color="auto" w:fill="FFFF00"/>
          </w:tcPr>
          <w:p w14:paraId="08EAFCE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Klipal</w:t>
            </w:r>
            <w:proofErr w:type="spellEnd"/>
          </w:p>
          <w:p w14:paraId="3958020E" w14:textId="26A9F674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prescription : 12 s</w:t>
            </w:r>
          </w:p>
          <w:p w14:paraId="77F9C5B9" w14:textId="6B1413A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Ordo sécur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is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ée</w:t>
            </w:r>
          </w:p>
        </w:tc>
        <w:tc>
          <w:tcPr>
            <w:tcW w:w="2552" w:type="dxa"/>
            <w:shd w:val="clear" w:color="auto" w:fill="FFFF00"/>
          </w:tcPr>
          <w:p w14:paraId="44234278" w14:textId="4D87725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Opioïdes et association avec analgésiques non opioïdes</w:t>
            </w:r>
          </w:p>
        </w:tc>
        <w:tc>
          <w:tcPr>
            <w:tcW w:w="1984" w:type="dxa"/>
            <w:shd w:val="clear" w:color="auto" w:fill="FFFF00"/>
          </w:tcPr>
          <w:p w14:paraId="17B9BD9A" w14:textId="290A7B53" w:rsidR="009679EB" w:rsidRPr="00A87903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color w:val="31363C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Douleur d'intensité modérée,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2e intention</w:t>
            </w:r>
          </w:p>
        </w:tc>
        <w:tc>
          <w:tcPr>
            <w:tcW w:w="3969" w:type="dxa"/>
            <w:shd w:val="clear" w:color="auto" w:fill="FFFF00"/>
          </w:tcPr>
          <w:p w14:paraId="3BAA4D2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CI : allaitement</w:t>
            </w:r>
          </w:p>
          <w:p w14:paraId="57BD9FF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 en entier avec quantité suffisante d’eau </w:t>
            </w:r>
          </w:p>
          <w:p w14:paraId="4BAB85C6" w14:textId="3B29867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Au moins 6h entre les 2 prises</w:t>
            </w:r>
          </w:p>
        </w:tc>
      </w:tr>
      <w:tr w:rsidR="009679EB" w:rsidRPr="005E17B1" w14:paraId="57C45D3F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53762FA4" w14:textId="35DA2A4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Lamictal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780E7D58" w14:textId="375DAD4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Lamotrigine</w:t>
            </w:r>
            <w:proofErr w:type="spellEnd"/>
          </w:p>
        </w:tc>
        <w:tc>
          <w:tcPr>
            <w:tcW w:w="1984" w:type="dxa"/>
            <w:shd w:val="clear" w:color="auto" w:fill="D9F2D0" w:themeFill="accent6" w:themeFillTint="33"/>
          </w:tcPr>
          <w:p w14:paraId="5EEB7FD8" w14:textId="6666F49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Épilepsie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0B946A72" w14:textId="3B1F55A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IM avec la pilule et Lamictal car inducteur du CYP (/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 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contraceptifs / VO</w:t>
            </w:r>
          </w:p>
        </w:tc>
      </w:tr>
      <w:tr w:rsidR="009679EB" w:rsidRPr="005E17B1" w14:paraId="12B79AD7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157C611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Lacosamide</w:t>
            </w:r>
            <w:proofErr w:type="spellEnd"/>
          </w:p>
          <w:p w14:paraId="4D7E3A8D" w14:textId="01547CE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Vimpat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0299DC6B" w14:textId="7E99118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63A9A44D" w14:textId="4DDBD84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Antiépileptique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7E10F6FD" w14:textId="2215700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Épilepsie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2B7788D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Hors du repas</w:t>
            </w:r>
          </w:p>
          <w:p w14:paraId="23C8B6AF" w14:textId="2834816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En cas d’oubli : 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prendre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si dose suivante dans au moins 6h</w:t>
            </w:r>
          </w:p>
          <w:p w14:paraId="6BE030A8" w14:textId="66151B9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Respect d’intervalle de 12h entre 2 prises</w:t>
            </w:r>
          </w:p>
        </w:tc>
      </w:tr>
      <w:tr w:rsidR="009679EB" w:rsidRPr="005E17B1" w14:paraId="41094575" w14:textId="77777777" w:rsidTr="0077679D">
        <w:tc>
          <w:tcPr>
            <w:tcW w:w="2263" w:type="dxa"/>
            <w:shd w:val="clear" w:color="auto" w:fill="FEF0BB"/>
          </w:tcPr>
          <w:p w14:paraId="212F9AFC" w14:textId="77777777" w:rsidR="009679EB" w:rsidRPr="007E2FC8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>Lamivudine</w:t>
            </w:r>
            <w:proofErr w:type="spellEnd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et </w:t>
            </w:r>
            <w:proofErr w:type="spellStart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>Dolutégravir</w:t>
            </w:r>
            <w:proofErr w:type="spellEnd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3A597DC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Dovato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163EF7C" w14:textId="163B1908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PIH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/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1 an</w:t>
            </w:r>
          </w:p>
        </w:tc>
        <w:tc>
          <w:tcPr>
            <w:tcW w:w="2552" w:type="dxa"/>
            <w:shd w:val="clear" w:color="auto" w:fill="FEF0BB"/>
          </w:tcPr>
          <w:p w14:paraId="11E72770" w14:textId="743C044C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Antiviraux infection à VIH</w:t>
            </w:r>
          </w:p>
        </w:tc>
        <w:tc>
          <w:tcPr>
            <w:tcW w:w="1984" w:type="dxa"/>
            <w:shd w:val="clear" w:color="auto" w:fill="FEF0BB"/>
          </w:tcPr>
          <w:p w14:paraId="6BE0C0C9" w14:textId="3D7DC0E2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Infection par VIH-1</w:t>
            </w:r>
          </w:p>
        </w:tc>
        <w:tc>
          <w:tcPr>
            <w:tcW w:w="3969" w:type="dxa"/>
            <w:shd w:val="clear" w:color="auto" w:fill="FEF0BB"/>
          </w:tcPr>
          <w:p w14:paraId="1C5D7FE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Tératogène =&gt; PAS fermeture du tube neural </w:t>
            </w:r>
          </w:p>
          <w:p w14:paraId="49FFDC84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Enceinte (1er mois) =&gt; appeler prescripteur</w:t>
            </w:r>
          </w:p>
          <w:p w14:paraId="2850DBB4" w14:textId="77BB7E8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Hors repas</w:t>
            </w:r>
          </w:p>
        </w:tc>
      </w:tr>
      <w:tr w:rsidR="009679EB" w:rsidRPr="005E17B1" w14:paraId="253B8306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5F83D99D" w14:textId="16517A1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Latanoprost</w:t>
            </w:r>
            <w:proofErr w:type="spellEnd"/>
          </w:p>
          <w:p w14:paraId="0BDA524B" w14:textId="7AA90D14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Monoprost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6040354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0A1F6BDC" w14:textId="1A48A51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allaitement et grossesse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6FF1EA9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Antiglaucomateux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myotiques </w:t>
            </w:r>
          </w:p>
          <w:p w14:paraId="72799795" w14:textId="2EC2C75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Analogues des prostaglandines 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3DB925F7" w14:textId="0166AFA0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Hypertension oculaire ou glaucome chronique 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5B6C3E2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1gtt/ soir ; unidose donc jeter après ouverture mais sachet récipient se conserve 7j </w:t>
            </w:r>
          </w:p>
          <w:p w14:paraId="629849E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peut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irriter les yeux donc larmes artificielles</w:t>
            </w:r>
          </w:p>
          <w:p w14:paraId="07575CDD" w14:textId="77777777" w:rsidR="009679EB" w:rsidRPr="005E17B1" w:rsidRDefault="009679EB" w:rsidP="009679EB">
            <w:pPr>
              <w:shd w:val="clear" w:color="auto" w:fill="C1E4F5" w:themeFill="accent1" w:themeFillTint="33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EI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: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hypertrichose (pousse des cils hétérogènes),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colorat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irréversible iris </w:t>
            </w:r>
          </w:p>
          <w:p w14:paraId="3D924421" w14:textId="2B97B3F2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En cas d'oubli : ne pas prendre la dose oubliée puis reprendre le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</w:t>
            </w:r>
            <w:r>
              <w:rPr>
                <w:rFonts w:ascii="Calibri" w:hAnsi="Calibri" w:cs="Calibri"/>
                <w:sz w:val="14"/>
                <w:szCs w:val="14"/>
              </w:rPr>
              <w:t>t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comme </w:t>
            </w:r>
            <w:r w:rsidRPr="005E17B1">
              <w:rPr>
                <w:rFonts w:ascii="Calibri" w:hAnsi="Calibri" w:cs="Calibri"/>
                <w:sz w:val="14"/>
                <w:szCs w:val="14"/>
                <w:shd w:val="clear" w:color="auto" w:fill="C1E4F5" w:themeFill="accent1" w:themeFillTint="33"/>
              </w:rPr>
              <w:t>initialement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prévu</w:t>
            </w:r>
          </w:p>
          <w:p w14:paraId="2F4C8885" w14:textId="77777777" w:rsidR="009679EB" w:rsidRPr="005E17B1" w:rsidRDefault="009679EB" w:rsidP="009679EB">
            <w:pPr>
              <w:shd w:val="clear" w:color="auto" w:fill="C1E4F5" w:themeFill="accent1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Retirer les lentilles de contact avant administration</w:t>
            </w:r>
          </w:p>
          <w:p w14:paraId="02F251DF" w14:textId="261E2AB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Se laver les mains avant instillation &amp; éviter le contact de l'embout avec l'œil et les paupières</w:t>
            </w:r>
          </w:p>
        </w:tc>
      </w:tr>
      <w:tr w:rsidR="009679EB" w:rsidRPr="005E17B1" w14:paraId="662DAC9D" w14:textId="77777777" w:rsidTr="0077679D">
        <w:tc>
          <w:tcPr>
            <w:tcW w:w="2263" w:type="dxa"/>
            <w:shd w:val="clear" w:color="auto" w:fill="D86DCB" w:themeFill="accent5" w:themeFillTint="99"/>
          </w:tcPr>
          <w:p w14:paraId="126F5F39" w14:textId="651DE6B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Leeloo</w:t>
            </w:r>
          </w:p>
        </w:tc>
        <w:tc>
          <w:tcPr>
            <w:tcW w:w="2552" w:type="dxa"/>
            <w:shd w:val="clear" w:color="auto" w:fill="D86DCB" w:themeFill="accent5" w:themeFillTint="99"/>
          </w:tcPr>
          <w:p w14:paraId="264588E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Contraceptifs hormonaux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progestatifs et estrogène en association fixe </w:t>
            </w:r>
          </w:p>
          <w:p w14:paraId="55A4D410" w14:textId="2C53CF5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Ethinyloestradiol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Levonogestrel</w:t>
            </w:r>
            <w:proofErr w:type="spellEnd"/>
          </w:p>
        </w:tc>
        <w:tc>
          <w:tcPr>
            <w:tcW w:w="1984" w:type="dxa"/>
            <w:shd w:val="clear" w:color="auto" w:fill="D86DCB" w:themeFill="accent5" w:themeFillTint="99"/>
          </w:tcPr>
          <w:p w14:paraId="2F685928" w14:textId="416A14B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Contraception orale</w:t>
            </w:r>
          </w:p>
        </w:tc>
        <w:tc>
          <w:tcPr>
            <w:tcW w:w="3969" w:type="dxa"/>
            <w:shd w:val="clear" w:color="auto" w:fill="FBB6B1"/>
          </w:tcPr>
          <w:p w14:paraId="32B190DC" w14:textId="09A0B3A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Oestroprogestative :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 si migraine avec aura</w:t>
            </w:r>
          </w:p>
          <w:p w14:paraId="61E97118" w14:textId="1DA8A4D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aura : prendre d’abord AINS or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c’est pas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le cas dans l’ordo mais s’assurer que le patient est ok</w:t>
            </w:r>
          </w:p>
          <w:p w14:paraId="2BC1BA2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 aura : pilule progestative</w:t>
            </w:r>
          </w:p>
          <w:p w14:paraId="51312A39" w14:textId="0F61E52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Tous les jours à la même heure</w:t>
            </w:r>
          </w:p>
        </w:tc>
      </w:tr>
      <w:tr w:rsidR="009679EB" w:rsidRPr="005E17B1" w14:paraId="57DEF569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24D99994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Lévitéracétam</w:t>
            </w:r>
            <w:proofErr w:type="spellEnd"/>
          </w:p>
          <w:p w14:paraId="06F668E9" w14:textId="6556DC3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Keppra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36235B7B" w14:textId="19ED0BF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Antiépileptiques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0579574D" w14:textId="157257C8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Épilepsie 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1B16E1BE" w14:textId="5E9E57C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Hors repas, avec liquide</w:t>
            </w:r>
          </w:p>
        </w:tc>
      </w:tr>
      <w:tr w:rsidR="009679EB" w:rsidRPr="005E17B1" w14:paraId="1CB8D292" w14:textId="77777777" w:rsidTr="0077679D">
        <w:tc>
          <w:tcPr>
            <w:tcW w:w="2263" w:type="dxa"/>
            <w:shd w:val="clear" w:color="auto" w:fill="00D5B9"/>
          </w:tcPr>
          <w:p w14:paraId="3AD8174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Lévocétirizine</w:t>
            </w:r>
            <w:proofErr w:type="spellEnd"/>
          </w:p>
          <w:p w14:paraId="393D46BA" w14:textId="78C7767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Xyzall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00D5B9"/>
          </w:tcPr>
          <w:p w14:paraId="7ECF0D8E" w14:textId="3FB747BE" w:rsidR="009679EB" w:rsidRP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Antihistaminique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de la pipérazine</w:t>
            </w:r>
          </w:p>
        </w:tc>
        <w:tc>
          <w:tcPr>
            <w:tcW w:w="1984" w:type="dxa"/>
            <w:shd w:val="clear" w:color="auto" w:fill="00D5B9"/>
          </w:tcPr>
          <w:p w14:paraId="6848056F" w14:textId="256609AF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Rhinite allergique / urticaire</w:t>
            </w:r>
          </w:p>
        </w:tc>
        <w:tc>
          <w:tcPr>
            <w:tcW w:w="3969" w:type="dxa"/>
            <w:shd w:val="clear" w:color="auto" w:fill="00D5B9"/>
          </w:tcPr>
          <w:p w14:paraId="3DA42462" w14:textId="44B9DC4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entier avec de l’eau PAS repas</w:t>
            </w:r>
          </w:p>
          <w:p w14:paraId="2E054F1D" w14:textId="2944312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1FAC67C2" w14:textId="77777777" w:rsidTr="0077679D">
        <w:tc>
          <w:tcPr>
            <w:tcW w:w="2263" w:type="dxa"/>
            <w:shd w:val="clear" w:color="auto" w:fill="00D5B9"/>
          </w:tcPr>
          <w:p w14:paraId="1CDE037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Lévothyroxine</w:t>
            </w:r>
          </w:p>
          <w:p w14:paraId="51F7F414" w14:textId="751ACA8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(L-thyroxine)</w:t>
            </w:r>
          </w:p>
          <w:p w14:paraId="262B534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0C3A65CE" w14:textId="4BB3F9C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00D5B9"/>
          </w:tcPr>
          <w:p w14:paraId="3760536C" w14:textId="3F5A611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Hormones thyroïdiennes</w:t>
            </w:r>
          </w:p>
        </w:tc>
        <w:tc>
          <w:tcPr>
            <w:tcW w:w="1984" w:type="dxa"/>
            <w:shd w:val="clear" w:color="auto" w:fill="00D5B9"/>
          </w:tcPr>
          <w:p w14:paraId="056D29EF" w14:textId="02E2E58F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Carence en Iode/ freinage TSH/ Hypothyroïdie/ Hormonothérapie</w:t>
            </w:r>
          </w:p>
        </w:tc>
        <w:tc>
          <w:tcPr>
            <w:tcW w:w="3969" w:type="dxa"/>
            <w:shd w:val="clear" w:color="auto" w:fill="00D5B9"/>
          </w:tcPr>
          <w:p w14:paraId="5A6FFBE4" w14:textId="3E2B0D3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 2 dosages dans même ordo : 1</w:t>
            </w:r>
            <w:r>
              <w:rPr>
                <w:rFonts w:ascii="Calibri" w:hAnsi="Calibri" w:cs="Calibri"/>
                <w:sz w:val="14"/>
                <w:szCs w:val="14"/>
              </w:rPr>
              <w:t>j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impairs et l’autre </w:t>
            </w:r>
            <w:r>
              <w:rPr>
                <w:rFonts w:ascii="Calibri" w:hAnsi="Calibri" w:cs="Calibri"/>
                <w:sz w:val="14"/>
                <w:szCs w:val="14"/>
              </w:rPr>
              <w:t>jr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pairs</w:t>
            </w:r>
          </w:p>
          <w:p w14:paraId="28282C3B" w14:textId="7B87405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Au moins 1/2 heure avant le petit déjeuner (meilleure A) avec une quantité suffisante de liquide neutre en </w:t>
            </w:r>
            <w:r>
              <w:rPr>
                <w:rFonts w:ascii="Calibri" w:hAnsi="Calibri" w:cs="Calibri"/>
                <w:sz w:val="14"/>
                <w:szCs w:val="14"/>
              </w:rPr>
              <w:t>1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prise</w:t>
            </w:r>
          </w:p>
          <w:p w14:paraId="1EAAEC1D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Dose cible : entre 100 et 200ug par jour</w:t>
            </w:r>
          </w:p>
          <w:p w14:paraId="1E30CDE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Débuter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25 ou 50 selon ATCD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cardiovasc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risque tachycardie =&gt;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/!\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 de 65ans</w:t>
            </w:r>
          </w:p>
          <w:p w14:paraId="5159028B" w14:textId="6704349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Augmenter par palier de 12,5</w:t>
            </w:r>
            <w:r>
              <w:rPr>
                <w:rFonts w:ascii="Calibri" w:hAnsi="Calibri" w:cs="Calibri"/>
                <w:sz w:val="14"/>
                <w:szCs w:val="14"/>
              </w:rPr>
              <w:t>-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25 jusqu’à normalisation TSH</w:t>
            </w:r>
          </w:p>
          <w:p w14:paraId="5EC37B9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vie  </w:t>
            </w:r>
          </w:p>
          <w:p w14:paraId="05AE5168" w14:textId="66A2F12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Av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Surveillance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fonct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cardiaque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thyrroïdienne</w:t>
            </w:r>
            <w:proofErr w:type="spellEnd"/>
          </w:p>
          <w:p w14:paraId="47EE652E" w14:textId="4B4E371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Pdt : surveillance thyroïdienne : Dosage TSH : 6 à 8 semaines après initiation jusqu’à normalisation/ 6 mois ou 1 an après</w:t>
            </w:r>
          </w:p>
        </w:tc>
      </w:tr>
      <w:tr w:rsidR="009679EB" w:rsidRPr="005E17B1" w14:paraId="40F087AE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5E71AA9E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Lidocaine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49AB5F6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Versatis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4E78548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« Prescrite au titre d’un accès compassionnel en dehors du cadre d’une AMM »</w:t>
            </w:r>
          </w:p>
          <w:p w14:paraId="5FEA9B26" w14:textId="7950866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Tt délivrable : 30j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21410DD0" w14:textId="705F4496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Anesthésiques locaux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Amides </w:t>
            </w:r>
          </w:p>
          <w:p w14:paraId="464EF1D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F2D0" w:themeFill="accent6" w:themeFillTint="33"/>
          </w:tcPr>
          <w:p w14:paraId="5DA1D585" w14:textId="57BBA9B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 post zostérienne =&gt; SEP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56AEAC8" w14:textId="4D55FBD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AMM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 :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zona 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=&gt;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pas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ordo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d’exception car pas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indic</w:t>
            </w:r>
            <w:r>
              <w:rPr>
                <w:rFonts w:ascii="Calibri" w:hAnsi="Calibri" w:cs="Calibri"/>
                <w:sz w:val="14"/>
                <w:szCs w:val="14"/>
              </w:rPr>
              <w:t> 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AMM</w:t>
            </w:r>
          </w:p>
          <w:p w14:paraId="01BDECED" w14:textId="77777777" w:rsidR="009679EB" w:rsidRPr="005E17B1" w:rsidRDefault="009679EB" w:rsidP="009679EB">
            <w:pPr>
              <w:shd w:val="clear" w:color="auto" w:fill="D9F2D0" w:themeFill="accent6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  <w:shd w:val="clear" w:color="auto" w:fill="D9F2D0" w:themeFill="accent6" w:themeFillTint="33"/>
              </w:rPr>
              <w:t>Voie cutanée : Administrer immédiatement après ouverture du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sachet sur une peau saine &amp; sèche</w:t>
            </w:r>
          </w:p>
          <w:p w14:paraId="6E36F3A5" w14:textId="77777777" w:rsidR="009679EB" w:rsidRPr="005E17B1" w:rsidRDefault="009679EB" w:rsidP="009679EB">
            <w:pPr>
              <w:shd w:val="clear" w:color="auto" w:fill="D9F2D0" w:themeFill="accent6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Appliquer 1/j pdt max 12h/j</w:t>
            </w:r>
          </w:p>
          <w:p w14:paraId="4D2DFFF2" w14:textId="47E49716" w:rsidR="009679EB" w:rsidRPr="005E17B1" w:rsidRDefault="009679EB" w:rsidP="009679EB">
            <w:pPr>
              <w:shd w:val="clear" w:color="auto" w:fill="D9F2D0" w:themeFill="accent6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Couper si besoin la matrice 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selon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zone à traiter</w:t>
            </w:r>
          </w:p>
          <w:p w14:paraId="78C0D32F" w14:textId="77777777" w:rsidR="009679EB" w:rsidRPr="005E17B1" w:rsidRDefault="009679EB" w:rsidP="009679EB">
            <w:pPr>
              <w:shd w:val="clear" w:color="auto" w:fill="D9F2D0" w:themeFill="accent6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Respecter la dose cumulative maximale</w:t>
            </w:r>
          </w:p>
          <w:p w14:paraId="24894388" w14:textId="18729DF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réévaluer après 2 semaines de traitement</w:t>
            </w:r>
          </w:p>
        </w:tc>
      </w:tr>
      <w:tr w:rsidR="009679EB" w:rsidRPr="005E17B1" w14:paraId="2A17B247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3DF35339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Losartan</w:t>
            </w:r>
          </w:p>
          <w:p w14:paraId="31B61F0A" w14:textId="5431EA1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(Cozaar)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32D17F07" w14:textId="1BD76D5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 à l’angiotensine II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2C53A16F" w14:textId="7C889D30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AVC hypertendu/ préventif</w:t>
            </w:r>
          </w:p>
          <w:p w14:paraId="2A02F275" w14:textId="028E83DD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HTA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IC en 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4E1C2DD9" w14:textId="4120DF7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En entier avec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qtt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suffisante d’eau HORS repas</w:t>
            </w:r>
          </w:p>
        </w:tc>
      </w:tr>
      <w:tr w:rsidR="009679EB" w:rsidRPr="005E17B1" w14:paraId="3C01F359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194E481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Lorazépam</w:t>
            </w:r>
          </w:p>
          <w:p w14:paraId="606218B3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(Temesta)</w:t>
            </w:r>
          </w:p>
          <w:p w14:paraId="2F88BDC5" w14:textId="3F981870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2BE4F5D3" w14:textId="21BBB5D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Anxiolytique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de la benzodiazépine 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09B76F88" w14:textId="633036A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Anxiété, crise d’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agor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, délirium tremens, insomnie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3E4D2DAC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 avec eau</w:t>
            </w:r>
          </w:p>
          <w:p w14:paraId="5D3E59A5" w14:textId="2B2B411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NE PAS CONDUIRE</w:t>
            </w:r>
          </w:p>
        </w:tc>
      </w:tr>
      <w:tr w:rsidR="009679EB" w:rsidRPr="005E17B1" w14:paraId="17132586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05AA4873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Loxen</w:t>
            </w:r>
          </w:p>
          <w:p w14:paraId="4ADD2CA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5356CEA4" w14:textId="1E763CB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grossesse, allaitement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1D507FE6" w14:textId="1D9A6C7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Inhibiteurs calciques sélectifs à effets vasculaires prédominants -&gt; dérivés de la dihydropyridine</w:t>
            </w:r>
          </w:p>
          <w:p w14:paraId="444249A3" w14:textId="102094A3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Nicardipine</w:t>
            </w:r>
            <w:proofErr w:type="spellEnd"/>
          </w:p>
        </w:tc>
        <w:tc>
          <w:tcPr>
            <w:tcW w:w="1984" w:type="dxa"/>
            <w:shd w:val="clear" w:color="auto" w:fill="F2CEED" w:themeFill="accent5" w:themeFillTint="33"/>
          </w:tcPr>
          <w:p w14:paraId="3E0FC6CF" w14:textId="2617C0FB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HTA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0AAEC77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Vasodilatateur</w:t>
            </w:r>
          </w:p>
          <w:p w14:paraId="01378172" w14:textId="48BCAF8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Matin et soir ; avant le repas en entier</w:t>
            </w:r>
          </w:p>
          <w:p w14:paraId="7E4ACFCF" w14:textId="0B02B07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0256E591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6F8F67FE" w14:textId="2E29E55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Macrogol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6B956658" w14:textId="451B0DC3" w:rsidR="009679EB" w:rsidRPr="005E17B1" w:rsidRDefault="009679EB" w:rsidP="009679EB">
            <w:pPr>
              <w:tabs>
                <w:tab w:val="left" w:pos="179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Médicament de la constipation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laxatifs osmotiques 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D842D89" w14:textId="1C8C509B" w:rsidR="009679EB" w:rsidRPr="005E17B1" w:rsidRDefault="009679EB" w:rsidP="009679EB">
            <w:pPr>
              <w:tabs>
                <w:tab w:val="center" w:pos="258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Constipation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7F7E043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constipation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due à la SEP</w:t>
            </w:r>
          </w:p>
          <w:p w14:paraId="32D3CC71" w14:textId="153B01D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 dissoudre dans une quantité suffisante d’eau</w:t>
            </w:r>
          </w:p>
        </w:tc>
      </w:tr>
      <w:tr w:rsidR="009679EB" w:rsidRPr="005E17B1" w14:paraId="0D2D10A3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65722AF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Metformine</w:t>
            </w:r>
          </w:p>
          <w:p w14:paraId="5C9F0282" w14:textId="34A0AED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(Glucophage) </w:t>
            </w:r>
          </w:p>
          <w:p w14:paraId="356EE28B" w14:textId="2FAB853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G&amp;A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79F5B4ED" w14:textId="3B4CFC49" w:rsidR="009679EB" w:rsidRPr="005E17B1" w:rsidRDefault="009679EB" w:rsidP="009679EB">
            <w:pPr>
              <w:tabs>
                <w:tab w:val="left" w:pos="179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Antidiabétique sauf insuline 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biguanide =&gt; Metformine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3D39D152" w14:textId="2445C8EA" w:rsidR="009679EB" w:rsidRPr="005E17B1" w:rsidRDefault="009679EB" w:rsidP="009679EB">
            <w:pPr>
              <w:tabs>
                <w:tab w:val="center" w:pos="258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1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ère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 diabète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insulinor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ou non insulinodépendant</w:t>
            </w:r>
          </w:p>
          <w:p w14:paraId="622ADE6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AE2D5" w:themeFill="accent2" w:themeFillTint="33"/>
          </w:tcPr>
          <w:p w14:paraId="3C747BAC" w14:textId="1FF53C3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(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vérifier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Cl de la créatinine AV et pdt 1/an</w:t>
            </w:r>
          </w:p>
          <w:p w14:paraId="4CC4EC2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Pdt repas chez adulte et &gt;10ans</w:t>
            </w:r>
          </w:p>
          <w:p w14:paraId="50ED2B79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Hb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glycosylée, glycémie, glycosurie + FR AV et 1/an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21A334CB" w14:textId="4F140F9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d’alcool, régime avec apport glu régulier</w:t>
            </w:r>
          </w:p>
        </w:tc>
      </w:tr>
      <w:tr w:rsidR="009679EB" w:rsidRPr="005E17B1" w14:paraId="511CA85F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1287B4EB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Metformine + Sitagliptine</w:t>
            </w:r>
          </w:p>
          <w:p w14:paraId="7B345C7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Janumet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811AC90" w14:textId="22CCD4F8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G&amp;A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4915E4FB" w14:textId="2712F25B" w:rsidR="009679EB" w:rsidRPr="005E17B1" w:rsidRDefault="009679EB" w:rsidP="009679EB">
            <w:pPr>
              <w:tabs>
                <w:tab w:val="left" w:pos="179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Antidiabétique sauf insuline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association d’hypoglycémiants oraux 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67FE54C3" w14:textId="1CE852BF" w:rsidR="009679EB" w:rsidRPr="005E17B1" w:rsidRDefault="009679EB" w:rsidP="009679EB">
            <w:pPr>
              <w:tabs>
                <w:tab w:val="center" w:pos="258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Diabète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insulinoR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ou non EN 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2306A60B" w14:textId="17BB1A0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 pdt repas</w:t>
            </w:r>
          </w:p>
        </w:tc>
      </w:tr>
      <w:tr w:rsidR="009679EB" w:rsidRPr="005E17B1" w14:paraId="3E43B93E" w14:textId="77777777" w:rsidTr="0077679D">
        <w:tc>
          <w:tcPr>
            <w:tcW w:w="2263" w:type="dxa"/>
            <w:shd w:val="clear" w:color="auto" w:fill="4EA72E" w:themeFill="accent6"/>
          </w:tcPr>
          <w:p w14:paraId="70F2632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Méthotrexate</w:t>
            </w:r>
          </w:p>
          <w:p w14:paraId="1DD3BDF2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Nordimet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5F2AA57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021B653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 &amp; G</w:t>
            </w:r>
          </w:p>
          <w:p w14:paraId="70066FF4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4201CB5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86D3A8A" w14:textId="59E2C88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Patiente ID car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immunosuppresseurs</w:t>
            </w:r>
          </w:p>
        </w:tc>
        <w:tc>
          <w:tcPr>
            <w:tcW w:w="2552" w:type="dxa"/>
            <w:shd w:val="clear" w:color="auto" w:fill="4EA72E" w:themeFill="accent6"/>
          </w:tcPr>
          <w:p w14:paraId="516B83B8" w14:textId="6C32FF63" w:rsidR="009679EB" w:rsidRPr="005E17B1" w:rsidRDefault="009679EB" w:rsidP="009679EB">
            <w:pPr>
              <w:tabs>
                <w:tab w:val="left" w:pos="1791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Immunosuppresseur </w:t>
            </w:r>
          </w:p>
        </w:tc>
        <w:tc>
          <w:tcPr>
            <w:tcW w:w="1984" w:type="dxa"/>
            <w:shd w:val="clear" w:color="auto" w:fill="4EA72E" w:themeFill="accent6"/>
          </w:tcPr>
          <w:p w14:paraId="7B7C62D6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Maladie de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Crohn</w:t>
            </w:r>
            <w:proofErr w:type="spellEnd"/>
          </w:p>
          <w:p w14:paraId="6DE89EE8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Polyarthrite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rhumaoïde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/ chronique juvénile sévère</w:t>
            </w:r>
          </w:p>
          <w:p w14:paraId="10250B2B" w14:textId="77777777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  <w:p w14:paraId="782A1ED9" w14:textId="77777777" w:rsidR="009679EB" w:rsidRPr="005E17B1" w:rsidRDefault="009679EB" w:rsidP="009679EB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</w:p>
          <w:p w14:paraId="02EE6DD0" w14:textId="77777777" w:rsidR="009679EB" w:rsidRPr="005E17B1" w:rsidRDefault="009679EB" w:rsidP="009679EB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</w:p>
          <w:p w14:paraId="0FF76529" w14:textId="77777777" w:rsidR="009679EB" w:rsidRPr="005E17B1" w:rsidRDefault="009679EB" w:rsidP="009679EB">
            <w:pPr>
              <w:pStyle w:val="p1"/>
              <w:rPr>
                <w:rFonts w:ascii="Calibri" w:hAnsi="Calibri" w:cs="Calibri"/>
                <w:sz w:val="14"/>
                <w:szCs w:val="14"/>
              </w:rPr>
            </w:pPr>
          </w:p>
          <w:p w14:paraId="24A8FD8A" w14:textId="77777777" w:rsidR="009679EB" w:rsidRPr="005E17B1" w:rsidRDefault="009679EB" w:rsidP="009679EB">
            <w:pPr>
              <w:tabs>
                <w:tab w:val="center" w:pos="2583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4EA72E" w:themeFill="accent6"/>
          </w:tcPr>
          <w:p w14:paraId="20F089E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Dose ok si pas IR (0,3mg/kg du patient)</w:t>
            </w:r>
          </w:p>
          <w:p w14:paraId="46E70948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Voie sous-cutanée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l'abdomen, la région antérieure de la cuisse ou la région extérieure du bras/ Administrer le même jour, chaque semaine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( /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!\ pas plus sinon IR et EI) / Stylo à usage unique/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risque</w:t>
            </w:r>
          </w:p>
          <w:p w14:paraId="285BE8FF" w14:textId="77777777" w:rsidR="009679EB" w:rsidRPr="005E17B1" w:rsidRDefault="009679EB" w:rsidP="009679E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• Si 1 dose oubliée : peut être prise le lendemain.</w:t>
            </w:r>
          </w:p>
          <w:p w14:paraId="6906504E" w14:textId="77777777" w:rsidR="009679EB" w:rsidRPr="005E17B1" w:rsidRDefault="009679EB" w:rsidP="009679E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ttt</w:t>
            </w:r>
            <w:proofErr w:type="spellEnd"/>
            <w:proofErr w:type="gramEnd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recommencé semaine suivante, au jour habituel de prise.</w:t>
            </w:r>
          </w:p>
          <w:p w14:paraId="3243C017" w14:textId="77777777" w:rsidR="009679EB" w:rsidRPr="005E17B1" w:rsidRDefault="009679EB" w:rsidP="009679EB">
            <w:pPr>
              <w:pStyle w:val="p2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• Si dose n’est pas prise au bout de 48h =&gt; attendre semaine suivante et le jour habituel de prise pour prendre le traitement.</w:t>
            </w:r>
          </w:p>
          <w:p w14:paraId="6C2D0094" w14:textId="77777777" w:rsidR="009679EB" w:rsidRPr="005E17B1" w:rsidRDefault="009679EB" w:rsidP="009679EB">
            <w:pPr>
              <w:pStyle w:val="p3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• La dose ne doit jamais être doublée.</w:t>
            </w:r>
          </w:p>
          <w:p w14:paraId="157C1FE2" w14:textId="77777777" w:rsidR="009679EB" w:rsidRPr="005E17B1" w:rsidRDefault="009679EB" w:rsidP="009679EB">
            <w:pPr>
              <w:pStyle w:val="p1"/>
              <w:shd w:val="clear" w:color="auto" w:fill="4EA72E" w:themeFill="accent6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color w:val="auto"/>
                <w:sz w:val="14"/>
                <w:szCs w:val="14"/>
              </w:rPr>
              <w:t>EI :</w:t>
            </w:r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tb </w:t>
            </w:r>
            <w:proofErr w:type="spellStart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dig</w:t>
            </w:r>
            <w:proofErr w:type="spellEnd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, chute cheveux, Stomatites, ulcères buccaux, gingivites, </w:t>
            </w:r>
            <w:proofErr w:type="spellStart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Elévation</w:t>
            </w:r>
            <w:proofErr w:type="spellEnd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des enzymes hépatiques (ASAT, ALAT), de la bilirubine, de la PAL, Leucopénie, thrombopénie, anémie, Infections, </w:t>
            </w:r>
            <w:proofErr w:type="spellStart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>Néphotoxicité</w:t>
            </w:r>
            <w:proofErr w:type="spellEnd"/>
            <w:r w:rsidRPr="005E17B1">
              <w:rPr>
                <w:rFonts w:ascii="Calibri" w:hAnsi="Calibri" w:cs="Calibri"/>
                <w:color w:val="auto"/>
                <w:sz w:val="14"/>
                <w:szCs w:val="14"/>
              </w:rPr>
              <w:t xml:space="preserve"> à fortes doses, Pneumopathie interstitielle</w:t>
            </w:r>
          </w:p>
          <w:p w14:paraId="55DFED27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Inj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ou comprimé selon préférence du patient ; hôpital surtout SC car pas de saturation si dose importante ; VO saturation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d’Ab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si dose trop importante</w:t>
            </w:r>
          </w:p>
          <w:p w14:paraId="0A99D906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AVANT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Radio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pulm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/ ASAT ; ALAT/ DFG ; Cl créatinine, NFS, … + suivi </w:t>
            </w:r>
          </w:p>
          <w:p w14:paraId="4B276537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Mise en place : conseiller avant le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week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end parce qu’hyper fatiguant</w:t>
            </w:r>
          </w:p>
          <w:p w14:paraId="4162C500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Vaccins recommandés : grippe et DTP</w:t>
            </w:r>
          </w:p>
          <w:p w14:paraId="052C588F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MDT tératogène (arrêt 1 mois avant chez la femme et 3 mois chez l’homme)</w:t>
            </w:r>
          </w:p>
          <w:p w14:paraId="114E2B56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Jour de la semaine choisi doit être connu de tous =&gt; écrire sur la boite et ordo</w:t>
            </w:r>
          </w:p>
          <w:p w14:paraId="7EE13D5B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Ne pas prendre le même jour que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spéciafoldine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préciser au patient (48h d’écart)</w:t>
            </w:r>
          </w:p>
          <w:p w14:paraId="21FBD854" w14:textId="77777777" w:rsidR="009679EB" w:rsidRPr="005E17B1" w:rsidRDefault="009679EB" w:rsidP="009679EB">
            <w:pPr>
              <w:shd w:val="clear" w:color="auto" w:fill="4EA72E" w:themeFill="accent6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Car 2 médicaments antagonistes</w:t>
            </w:r>
          </w:p>
          <w:p w14:paraId="02136CDB" w14:textId="55A6C33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Suivi biologique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: bilans hématologique, rénal et hépatique réguliers</w:t>
            </w:r>
          </w:p>
        </w:tc>
      </w:tr>
      <w:tr w:rsidR="009679EB" w:rsidRPr="005E17B1" w14:paraId="061232AA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49440DA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Modopar</w:t>
            </w:r>
            <w:proofErr w:type="spellEnd"/>
          </w:p>
          <w:p w14:paraId="777ADEEA" w14:textId="6CA4A28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G&amp;A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3FC6AC7F" w14:textId="43EF43C5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Dopaminergiques =&gt;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Levodopa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inhibiteur de la décarboxylase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43D456C8" w14:textId="2067AA86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Parkinson 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4121DE8" w14:textId="51680D2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 dissoudre avant administration HORS repas</w:t>
            </w:r>
          </w:p>
        </w:tc>
      </w:tr>
      <w:tr w:rsidR="009679EB" w:rsidRPr="005E17B1" w14:paraId="069AE0A2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53194BFB" w14:textId="29B7A64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Movicol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0C84BE7E" w14:textId="2EC23AB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constipat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° 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laxatif osmotiques 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B8CA73D" w14:textId="17F8CB9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Constipation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DF8A33B" w14:textId="6C72380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Adulte – A dissoudre avant</w:t>
            </w:r>
          </w:p>
        </w:tc>
      </w:tr>
      <w:tr w:rsidR="009679EB" w:rsidRPr="005E17B1" w14:paraId="47F59A70" w14:textId="77777777" w:rsidTr="0077679D">
        <w:tc>
          <w:tcPr>
            <w:tcW w:w="2263" w:type="dxa"/>
            <w:shd w:val="clear" w:color="auto" w:fill="FEF0BB"/>
          </w:tcPr>
          <w:p w14:paraId="77B91728" w14:textId="1DEF1C4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Mucogyne</w:t>
            </w:r>
            <w:proofErr w:type="spellEnd"/>
          </w:p>
        </w:tc>
        <w:tc>
          <w:tcPr>
            <w:tcW w:w="2552" w:type="dxa"/>
            <w:shd w:val="clear" w:color="auto" w:fill="FEF0BB"/>
          </w:tcPr>
          <w:p w14:paraId="12BA613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EF0BB"/>
          </w:tcPr>
          <w:p w14:paraId="1330C61D" w14:textId="4CC560D3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Restaure muqueuse vaginale</w:t>
            </w:r>
          </w:p>
        </w:tc>
        <w:tc>
          <w:tcPr>
            <w:tcW w:w="3969" w:type="dxa"/>
            <w:shd w:val="clear" w:color="auto" w:fill="FEF0BB"/>
          </w:tcPr>
          <w:p w14:paraId="512D0A6B" w14:textId="30C73A6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Réservé </w:t>
            </w:r>
            <w:r>
              <w:rPr>
                <w:rFonts w:ascii="Calibri" w:hAnsi="Calibri" w:cs="Calibri"/>
                <w:sz w:val="14"/>
                <w:szCs w:val="14"/>
              </w:rPr>
              <w:t>a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dulte/ voie vaginale/ usage unique</w:t>
            </w:r>
            <w:r>
              <w:rPr>
                <w:rFonts w:ascii="Calibri" w:hAnsi="Calibri" w:cs="Calibri"/>
                <w:sz w:val="14"/>
                <w:szCs w:val="14"/>
              </w:rPr>
              <w:t> ; 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aver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mains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++</w:t>
            </w:r>
          </w:p>
        </w:tc>
      </w:tr>
      <w:tr w:rsidR="009679EB" w:rsidRPr="005E17B1" w14:paraId="5E25992D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7288E6DD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Nicorandil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  <w:p w14:paraId="090D98DC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Ikorel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  <w:proofErr w:type="gramEnd"/>
          </w:p>
          <w:p w14:paraId="1E6B3027" w14:textId="69ADEB0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501EC489" w14:textId="77777777" w:rsidR="009679EB" w:rsidRPr="005E17B1" w:rsidRDefault="009679EB" w:rsidP="009679EB">
            <w:pPr>
              <w:tabs>
                <w:tab w:val="left" w:pos="463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Vasodilatateur en cardiologie </w:t>
            </w:r>
          </w:p>
          <w:p w14:paraId="1122FFD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06BDB360" w14:textId="4BB81C2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Angor 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int</w:t>
            </w:r>
            <w:proofErr w:type="spellEnd"/>
          </w:p>
        </w:tc>
        <w:tc>
          <w:tcPr>
            <w:tcW w:w="3969" w:type="dxa"/>
            <w:shd w:val="clear" w:color="auto" w:fill="F2CEED" w:themeFill="accent5" w:themeFillTint="33"/>
          </w:tcPr>
          <w:p w14:paraId="45B4514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entier, avec liquide hors repas, Matin &amp; soir</w:t>
            </w:r>
          </w:p>
          <w:p w14:paraId="36971C4D" w14:textId="319ECE9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d’alcool, surveiller ophtalmo</w:t>
            </w:r>
          </w:p>
        </w:tc>
      </w:tr>
      <w:tr w:rsidR="009679EB" w:rsidRPr="005E17B1" w14:paraId="5F7F883B" w14:textId="77777777" w:rsidTr="0077679D">
        <w:tc>
          <w:tcPr>
            <w:tcW w:w="2263" w:type="dxa"/>
            <w:shd w:val="clear" w:color="auto" w:fill="E97132" w:themeFill="accent2"/>
          </w:tcPr>
          <w:p w14:paraId="56B92E5C" w14:textId="3A9A2423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Oméoprazole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E97132" w:themeFill="accent2"/>
          </w:tcPr>
          <w:p w14:paraId="1934676D" w14:textId="3EB6F00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IPP</w:t>
            </w:r>
          </w:p>
        </w:tc>
        <w:tc>
          <w:tcPr>
            <w:tcW w:w="1984" w:type="dxa"/>
            <w:vMerge w:val="restart"/>
            <w:shd w:val="clear" w:color="auto" w:fill="E97132" w:themeFill="accent2"/>
          </w:tcPr>
          <w:p w14:paraId="0C82143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 inflammatoires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intestianux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; acide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aminosalicyliques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analigues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mesalazine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Rectocolite hémorragique, traitement des poussées</w:t>
            </w:r>
          </w:p>
          <w:p w14:paraId="0A70789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vMerge w:val="restart"/>
            <w:shd w:val="clear" w:color="auto" w:fill="E97132" w:themeFill="accent2"/>
          </w:tcPr>
          <w:p w14:paraId="40BCE9BD" w14:textId="7740F75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Le matin à jeun à distance du repas (1h avant / 2h après) idéal car + efficace </w:t>
            </w:r>
          </w:p>
          <w:p w14:paraId="3AC88AB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A. distance des Levothyrox (2H) et de tous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avec calcium, fer/ sinon 30min de décalage</w:t>
            </w:r>
          </w:p>
          <w:p w14:paraId="0958D699" w14:textId="4196641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Ne plus prescrire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systémati</w:t>
            </w:r>
            <w:r>
              <w:rPr>
                <w:rFonts w:ascii="Calibri" w:hAnsi="Calibri" w:cs="Calibri"/>
                <w:sz w:val="14"/>
                <w:szCs w:val="14"/>
              </w:rPr>
              <w:t>q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IPP avec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</w:t>
            </w:r>
            <w:r>
              <w:rPr>
                <w:rFonts w:ascii="Calibri" w:hAnsi="Calibri" w:cs="Calibri"/>
                <w:sz w:val="14"/>
                <w:szCs w:val="14"/>
              </w:rPr>
              <w:t>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susceptibles d’affecter le pH comme les AINS, corticoïdes si pas d’ATCD</w:t>
            </w:r>
          </w:p>
          <w:p w14:paraId="17CE46D1" w14:textId="1BAE181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Lavement : par rapport au suppo car le lavement va jusqu’au sigmoïde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=&gt; 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avement puis suppo</w:t>
            </w:r>
          </w:p>
        </w:tc>
      </w:tr>
      <w:tr w:rsidR="009679EB" w:rsidRPr="005E17B1" w14:paraId="37ADD3F7" w14:textId="77777777" w:rsidTr="0077679D">
        <w:tc>
          <w:tcPr>
            <w:tcW w:w="2263" w:type="dxa"/>
            <w:shd w:val="clear" w:color="auto" w:fill="E97132" w:themeFill="accent2"/>
          </w:tcPr>
          <w:p w14:paraId="2C3B2848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Pantoprazole</w:t>
            </w:r>
          </w:p>
          <w:p w14:paraId="3063906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10DA385B" w14:textId="20E3F60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PE : G&amp;A </w:t>
            </w:r>
          </w:p>
        </w:tc>
        <w:tc>
          <w:tcPr>
            <w:tcW w:w="2552" w:type="dxa"/>
            <w:vMerge/>
            <w:shd w:val="clear" w:color="auto" w:fill="E97132" w:themeFill="accent2"/>
          </w:tcPr>
          <w:p w14:paraId="1EB0AB77" w14:textId="2BD40E6F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97132" w:themeFill="accent2"/>
          </w:tcPr>
          <w:p w14:paraId="7AAEB4BE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vMerge/>
            <w:shd w:val="clear" w:color="auto" w:fill="E97132" w:themeFill="accent2"/>
          </w:tcPr>
          <w:p w14:paraId="1B58C5ED" w14:textId="380BE12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259405A2" w14:textId="77777777" w:rsidTr="0077679D">
        <w:tc>
          <w:tcPr>
            <w:tcW w:w="2263" w:type="dxa"/>
            <w:shd w:val="clear" w:color="auto" w:fill="FFFF00"/>
          </w:tcPr>
          <w:p w14:paraId="7DE9AAD0" w14:textId="25A455BC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Paracétamol</w:t>
            </w:r>
          </w:p>
        </w:tc>
        <w:tc>
          <w:tcPr>
            <w:tcW w:w="2552" w:type="dxa"/>
            <w:shd w:val="clear" w:color="auto" w:fill="FFFF00"/>
          </w:tcPr>
          <w:p w14:paraId="084AEE4B" w14:textId="4310B31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Analgésique et antipyrétique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anilide</w:t>
            </w:r>
          </w:p>
        </w:tc>
        <w:tc>
          <w:tcPr>
            <w:tcW w:w="1984" w:type="dxa"/>
            <w:shd w:val="clear" w:color="auto" w:fill="FFFF00"/>
          </w:tcPr>
          <w:p w14:paraId="3DA4691F" w14:textId="6956197C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Douleur intensité légère à modérée/ fièvre</w:t>
            </w:r>
          </w:p>
        </w:tc>
        <w:tc>
          <w:tcPr>
            <w:tcW w:w="3969" w:type="dxa"/>
            <w:shd w:val="clear" w:color="auto" w:fill="FFFF00"/>
          </w:tcPr>
          <w:p w14:paraId="0352B6E3" w14:textId="0ECB92C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 avec boisson hors repas / PAS alcool</w:t>
            </w:r>
          </w:p>
          <w:p w14:paraId="676194BD" w14:textId="466FC75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4 à 6h entre 2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prise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>, 4g max /j</w:t>
            </w:r>
          </w:p>
        </w:tc>
      </w:tr>
      <w:tr w:rsidR="009679EB" w:rsidRPr="005E17B1" w14:paraId="2C6C266A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763BF591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Périndopril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07E8C8CE" w14:textId="7213312C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(Coversyl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0192963F" w14:textId="086C3E3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G&amp;A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6F9A9A91" w14:textId="24543BF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IEC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1928A8E9" w14:textId="094929B6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HTA / troubles cardiovasculaires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56D1D932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Matin à jeun</w:t>
            </w:r>
          </w:p>
          <w:p w14:paraId="47E4B7CE" w14:textId="4B86483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 interrompre 1j avant intervention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chir</w:t>
            </w:r>
            <w:proofErr w:type="spellEnd"/>
          </w:p>
        </w:tc>
      </w:tr>
      <w:tr w:rsidR="009679EB" w:rsidRPr="005E17B1" w14:paraId="398351F4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1975918C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Paroxétine</w:t>
            </w:r>
          </w:p>
          <w:p w14:paraId="0AE49F01" w14:textId="77777777" w:rsidR="00D76BF8" w:rsidRDefault="00D76BF8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(Deroxat)</w:t>
            </w:r>
          </w:p>
          <w:p w14:paraId="0A875583" w14:textId="312AD3B4" w:rsidR="00D76BF8" w:rsidRPr="005E17B1" w:rsidRDefault="00D76BF8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G : PE</w:t>
            </w:r>
          </w:p>
        </w:tc>
        <w:tc>
          <w:tcPr>
            <w:tcW w:w="2552" w:type="dxa"/>
            <w:shd w:val="clear" w:color="auto" w:fill="D1D1D1" w:themeFill="background2" w:themeFillShade="E6"/>
          </w:tcPr>
          <w:p w14:paraId="04E83BFD" w14:textId="5AF115B8" w:rsidR="009679EB" w:rsidRPr="005E17B1" w:rsidRDefault="00D76BF8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AD </w:t>
            </w:r>
            <w:r w:rsidRPr="00D76BF8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sz w:val="14"/>
                <w:szCs w:val="14"/>
              </w:rPr>
              <w:t xml:space="preserve"> inhibiteurs sélectifs de la recapture de la 5-HT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5C5211A1" w14:textId="77E98BFA" w:rsidR="009679EB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Episode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dépressif majeur, stress post traumatique, phobie sociale, TAG, TOC, Trouble panique</w:t>
            </w:r>
          </w:p>
        </w:tc>
        <w:tc>
          <w:tcPr>
            <w:tcW w:w="3969" w:type="dxa"/>
            <w:shd w:val="clear" w:color="auto" w:fill="D1D1D1" w:themeFill="background2" w:themeFillShade="E6"/>
          </w:tcPr>
          <w:p w14:paraId="05EE6E89" w14:textId="77777777" w:rsidR="009679EB" w:rsidRDefault="00D76BF8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En entier au petit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dej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VO &gt;18ans</w:t>
            </w:r>
          </w:p>
          <w:p w14:paraId="537B3A95" w14:textId="04D21A25" w:rsidR="00D76BF8" w:rsidRPr="005E17B1" w:rsidRDefault="00D76BF8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 arrêter progressivement</w:t>
            </w:r>
          </w:p>
        </w:tc>
      </w:tr>
      <w:tr w:rsidR="009679EB" w:rsidRPr="00812C88" w14:paraId="425C7EB3" w14:textId="77777777" w:rsidTr="0077679D">
        <w:tc>
          <w:tcPr>
            <w:tcW w:w="2263" w:type="dxa"/>
            <w:shd w:val="clear" w:color="auto" w:fill="E97132" w:themeFill="accent2"/>
          </w:tcPr>
          <w:p w14:paraId="14426297" w14:textId="77777777" w:rsidR="009679EB" w:rsidRPr="00812C88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>Phloroglucinol</w:t>
            </w:r>
            <w:proofErr w:type="spellEnd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10E4C7B9" w14:textId="51CCEFE7" w:rsidR="009679EB" w:rsidRPr="00812C88" w:rsidRDefault="009679EB" w:rsidP="009679EB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Spasfon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E97132" w:themeFill="accent2"/>
          </w:tcPr>
          <w:p w14:paraId="33CEBF54" w14:textId="3E1C61D6" w:rsidR="009679EB" w:rsidRPr="00812C88" w:rsidRDefault="009679EB" w:rsidP="009679EB">
            <w:pPr>
              <w:rPr>
                <w:rFonts w:ascii="Calibri" w:hAnsi="Calibri" w:cs="Calibri"/>
                <w:color w:val="FFFF00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Médicament contre les désordres fonctionnels GI</w:t>
            </w:r>
          </w:p>
        </w:tc>
        <w:tc>
          <w:tcPr>
            <w:tcW w:w="1984" w:type="dxa"/>
            <w:shd w:val="clear" w:color="auto" w:fill="E97132" w:themeFill="accent2"/>
          </w:tcPr>
          <w:p w14:paraId="1D8EB90F" w14:textId="61E21E50" w:rsidR="009679EB" w:rsidRPr="00812C88" w:rsidRDefault="009679EB" w:rsidP="009679EB">
            <w:pPr>
              <w:jc w:val="center"/>
              <w:rPr>
                <w:rFonts w:ascii="Calibri" w:hAnsi="Calibri" w:cs="Calibri"/>
                <w:color w:val="FFFF00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Douleurs spasmodiques </w:t>
            </w:r>
          </w:p>
        </w:tc>
        <w:tc>
          <w:tcPr>
            <w:tcW w:w="3969" w:type="dxa"/>
            <w:shd w:val="clear" w:color="auto" w:fill="E97132" w:themeFill="accent2"/>
          </w:tcPr>
          <w:p w14:paraId="075E2921" w14:textId="3AB1DF85" w:rsidR="009679EB" w:rsidRPr="00812C88" w:rsidRDefault="009679EB" w:rsidP="009679EB">
            <w:pPr>
              <w:rPr>
                <w:rFonts w:ascii="Calibri" w:hAnsi="Calibri" w:cs="Calibri"/>
                <w:color w:val="FFFF00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Administrer au moment des douleurs avec intervalle d’au moins 2h entre chaque prise</w:t>
            </w:r>
          </w:p>
        </w:tc>
      </w:tr>
      <w:tr w:rsidR="009679EB" w:rsidRPr="005E17B1" w14:paraId="76E712C5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4D3C0587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Pradaxa</w:t>
            </w:r>
          </w:p>
          <w:p w14:paraId="10CD6051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ADD368D" w14:textId="0618016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G&amp;A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050795D7" w14:textId="00076E5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Antithrombine (inhibiteurs directs de la thrombine)</w:t>
            </w:r>
          </w:p>
          <w:p w14:paraId="148D52CE" w14:textId="311CA69B" w:rsidR="009679EB" w:rsidRPr="005E17B1" w:rsidRDefault="009679EB" w:rsidP="009679EB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Dabigatran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Etexilate</w:t>
            </w:r>
            <w:proofErr w:type="spellEnd"/>
          </w:p>
          <w:p w14:paraId="5382850E" w14:textId="19967D8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4434E8FE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Accident thromboembolique veineux</w:t>
            </w:r>
          </w:p>
          <w:p w14:paraId="51374F03" w14:textId="7BF22CAD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ACC, Embolie pulmonaire,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Thombophlébite</w:t>
            </w:r>
            <w:proofErr w:type="spellEnd"/>
          </w:p>
        </w:tc>
        <w:tc>
          <w:tcPr>
            <w:tcW w:w="3969" w:type="dxa"/>
            <w:shd w:val="clear" w:color="auto" w:fill="F2CEED" w:themeFill="accent5" w:themeFillTint="33"/>
          </w:tcPr>
          <w:p w14:paraId="57CF3F1F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entier avec de l’eau hors repas</w:t>
            </w:r>
          </w:p>
          <w:p w14:paraId="20833F11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Vérifeir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contraception efficace </w:t>
            </w:r>
            <w:proofErr w:type="spellStart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ava,t</w:t>
            </w:r>
            <w:proofErr w:type="spellEnd"/>
            <w:proofErr w:type="gramEnd"/>
          </w:p>
          <w:p w14:paraId="15A6E96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Surveiller hémostase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/ FR AV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51DF19A1" w14:textId="707BDDA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Signaler EI digestif/ ne pas arrêter sans avis M</w:t>
            </w:r>
          </w:p>
        </w:tc>
      </w:tr>
      <w:tr w:rsidR="009679EB" w:rsidRPr="005E17B1" w14:paraId="01B3EBE1" w14:textId="77777777" w:rsidTr="0077679D">
        <w:tc>
          <w:tcPr>
            <w:tcW w:w="2263" w:type="dxa"/>
            <w:shd w:val="clear" w:color="auto" w:fill="00D5B9"/>
          </w:tcPr>
          <w:p w14:paraId="7F47588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Prednisone</w:t>
            </w:r>
          </w:p>
          <w:p w14:paraId="6F1BF74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(Cortancyl)</w:t>
            </w:r>
          </w:p>
          <w:p w14:paraId="180AC3B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00D5B9"/>
          </w:tcPr>
          <w:p w14:paraId="1EEB3119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Corticoïdes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Glucocorticoïdes</w:t>
            </w:r>
          </w:p>
          <w:p w14:paraId="7001FABF" w14:textId="202FB79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00D5B9"/>
          </w:tcPr>
          <w:p w14:paraId="16FD59F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00D5B9"/>
          </w:tcPr>
          <w:p w14:paraId="5A7F1B61" w14:textId="16AC9FB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atin pdt petit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dej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avec de l’eau </w:t>
            </w:r>
          </w:p>
          <w:p w14:paraId="594A3107" w14:textId="1448B5C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rrêt =&gt; palier dégressif de 7j pour habituer organisme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diminut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° dose et surrénale continue d’en produire =&gt; test de synactène (analogue de ACTH -&gt; doser taux de cortisol =&gt; négatif si pas de cortisol)</w:t>
            </w:r>
          </w:p>
          <w:p w14:paraId="0E47BCC0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Risque d’insuffisance haute =&gt; central</w:t>
            </w:r>
          </w:p>
          <w:p w14:paraId="7120D81B" w14:textId="443904F4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 5mg, remplacer par hydrocortisone car IS haute générée par atteinte</w:t>
            </w:r>
          </w:p>
          <w:p w14:paraId="10720845" w14:textId="140F732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+  calcium au long cours et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ionnogramme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++ Femme</w:t>
            </w:r>
          </w:p>
        </w:tc>
      </w:tr>
      <w:tr w:rsidR="009679EB" w:rsidRPr="005E17B1" w14:paraId="0F9D1B27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07C8C01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Procoralan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 </w:t>
            </w:r>
          </w:p>
          <w:p w14:paraId="624D9BA6" w14:textId="3742C02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56592A56" w14:textId="60A802B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Ivabradine</w:t>
            </w:r>
            <w:proofErr w:type="spellEnd"/>
          </w:p>
        </w:tc>
        <w:tc>
          <w:tcPr>
            <w:tcW w:w="1984" w:type="dxa"/>
            <w:shd w:val="clear" w:color="auto" w:fill="F2CEED" w:themeFill="accent5" w:themeFillTint="33"/>
          </w:tcPr>
          <w:p w14:paraId="35BA08D3" w14:textId="48EA4D12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Angor ou IC : effet bradycardisant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04C6DDD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Matin et soir pendant repas</w:t>
            </w:r>
          </w:p>
          <w:p w14:paraId="0E4F97A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RCG et FR av et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3CF1497D" w14:textId="6B1B4D1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Utiliser contraception efficace</w:t>
            </w:r>
          </w:p>
        </w:tc>
      </w:tr>
      <w:tr w:rsidR="009679EB" w:rsidRPr="005E17B1" w14:paraId="53897A65" w14:textId="77777777" w:rsidTr="0077679D">
        <w:tc>
          <w:tcPr>
            <w:tcW w:w="2263" w:type="dxa"/>
            <w:shd w:val="clear" w:color="auto" w:fill="FEF0BB"/>
          </w:tcPr>
          <w:p w14:paraId="26D214BF" w14:textId="3F9BE29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Pylera</w:t>
            </w:r>
            <w:proofErr w:type="spellEnd"/>
          </w:p>
        </w:tc>
        <w:tc>
          <w:tcPr>
            <w:tcW w:w="2552" w:type="dxa"/>
            <w:shd w:val="clear" w:color="auto" w:fill="FEF0BB"/>
          </w:tcPr>
          <w:p w14:paraId="1612F9DA" w14:textId="77777777" w:rsidR="009679EB" w:rsidRPr="005E17B1" w:rsidRDefault="009679EB" w:rsidP="009679EB">
            <w:pPr>
              <w:pStyle w:val="Titre2"/>
              <w:spacing w:before="0" w:after="0"/>
              <w:rPr>
                <w:rFonts w:ascii="Calibri" w:eastAsia="Times New Roman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Association pour éradication </w:t>
            </w:r>
            <w:r w:rsidRPr="005E17B1">
              <w:rPr>
                <w:rFonts w:ascii="Calibri" w:eastAsia="Times New Roman" w:hAnsi="Calibri" w:cs="Calibri"/>
                <w:i/>
                <w:iCs/>
                <w:color w:val="auto"/>
                <w:sz w:val="14"/>
                <w:szCs w:val="14"/>
              </w:rPr>
              <w:t>d’Helicobacter pylori</w:t>
            </w:r>
          </w:p>
          <w:p w14:paraId="6B435A9C" w14:textId="7C89FF7C" w:rsidR="009679EB" w:rsidRPr="005E17B1" w:rsidRDefault="009679EB" w:rsidP="009679EB">
            <w:pPr>
              <w:pStyle w:val="Titre2"/>
              <w:spacing w:before="0" w:after="0"/>
              <w:rPr>
                <w:rFonts w:ascii="Calibri" w:eastAsia="Times New Roman" w:hAnsi="Calibri" w:cs="Calibri"/>
                <w:color w:val="auto"/>
                <w:sz w:val="14"/>
                <w:szCs w:val="14"/>
              </w:rPr>
            </w:pPr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Bismuth </w:t>
            </w:r>
            <w:proofErr w:type="spellStart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>subcitrate</w:t>
            </w:r>
            <w:proofErr w:type="spellEnd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 + métronidazole + tétracycline </w:t>
            </w:r>
          </w:p>
          <w:p w14:paraId="64729E6E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EF0BB"/>
          </w:tcPr>
          <w:p w14:paraId="6BBD4FC4" w14:textId="7833688E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Eradication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de Helicobacter pylori,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ATB associé (de l')</w:t>
            </w:r>
          </w:p>
          <w:p w14:paraId="58A9F269" w14:textId="00F5D7B0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Ulcère gastroduodénal à Helicobacter pylori,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préventif associé des récidives (d')</w:t>
            </w:r>
          </w:p>
          <w:p w14:paraId="1C34C0E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EF0BB"/>
          </w:tcPr>
          <w:p w14:paraId="5BAB14A5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éradication d’Helicobacter pylori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associer à oméprazole 10j 3 gélules 4x/jour après le repas ou au cours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120 cps / Ne surtout pas ouvrir car 1 seule couche ; EI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photoS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/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EI  neuro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confusion, vertiges, arrêter le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=&gt; arrêt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/ Pour éviter les signes neuro : pas + de 10j</w:t>
            </w:r>
          </w:p>
          <w:p w14:paraId="4D43EC1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41C4E248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Contrôle d’éradication à la fin du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 : biopsie : gastroscopie : prise de risque car sous anesthésie générale &amp; désagréable</w:t>
            </w:r>
          </w:p>
          <w:p w14:paraId="3929B947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ATBgramme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H. Pylori R à la clarithromycine =&gt;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au + juste</w:t>
            </w:r>
          </w:p>
          <w:p w14:paraId="2ED8F05A" w14:textId="6BA60E51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Limiter la R =&gt; quadrithérapie</w:t>
            </w:r>
          </w:p>
        </w:tc>
      </w:tr>
      <w:tr w:rsidR="009679EB" w:rsidRPr="005E17B1" w14:paraId="1C0AE5FE" w14:textId="77777777" w:rsidTr="0077679D">
        <w:tc>
          <w:tcPr>
            <w:tcW w:w="2263" w:type="dxa"/>
            <w:shd w:val="clear" w:color="auto" w:fill="FBB6B1"/>
          </w:tcPr>
          <w:p w14:paraId="1380BB4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Propranolol</w:t>
            </w:r>
          </w:p>
          <w:p w14:paraId="1FF974F0" w14:textId="07359846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A/ PE : G</w:t>
            </w:r>
          </w:p>
        </w:tc>
        <w:tc>
          <w:tcPr>
            <w:tcW w:w="2552" w:type="dxa"/>
            <w:shd w:val="clear" w:color="auto" w:fill="FBB6B1"/>
          </w:tcPr>
          <w:p w14:paraId="4007E0CC" w14:textId="64620A3D" w:rsidR="009679EB" w:rsidRPr="005E17B1" w:rsidRDefault="009679EB" w:rsidP="009679EB">
            <w:pPr>
              <w:pStyle w:val="Titre2"/>
              <w:tabs>
                <w:tab w:val="right" w:pos="2374"/>
              </w:tabs>
              <w:spacing w:before="0" w:after="0"/>
              <w:rPr>
                <w:rFonts w:ascii="Calibri" w:eastAsia="Times New Roman" w:hAnsi="Calibri" w:cs="Calibri"/>
                <w:color w:val="auto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sym w:font="Symbol" w:char="F062"/>
            </w:r>
            <w:proofErr w:type="gramStart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>bloquant</w:t>
            </w:r>
            <w:proofErr w:type="gramEnd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 non sélectif</w:t>
            </w:r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ab/>
            </w:r>
          </w:p>
        </w:tc>
        <w:tc>
          <w:tcPr>
            <w:tcW w:w="1984" w:type="dxa"/>
            <w:shd w:val="clear" w:color="auto" w:fill="FBB6B1"/>
          </w:tcPr>
          <w:p w14:paraId="0947C223" w14:textId="127A8F6D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de fond de la migraine/ HTA/ angor</w:t>
            </w:r>
          </w:p>
        </w:tc>
        <w:tc>
          <w:tcPr>
            <w:tcW w:w="3969" w:type="dxa"/>
            <w:shd w:val="clear" w:color="auto" w:fill="FBB6B1"/>
          </w:tcPr>
          <w:p w14:paraId="20EF6BE5" w14:textId="60FE53A2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de fond 1ère intention migraine</w:t>
            </w:r>
          </w:p>
        </w:tc>
      </w:tr>
      <w:tr w:rsidR="009679EB" w:rsidRPr="005E17B1" w14:paraId="1F42A997" w14:textId="77777777" w:rsidTr="0077679D">
        <w:tc>
          <w:tcPr>
            <w:tcW w:w="2263" w:type="dxa"/>
            <w:shd w:val="clear" w:color="auto" w:fill="00D5B9"/>
          </w:tcPr>
          <w:p w14:paraId="29A66DD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Propylthiouracile</w:t>
            </w:r>
            <w:proofErr w:type="spellEnd"/>
          </w:p>
          <w:p w14:paraId="0329D393" w14:textId="0961667A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Propylex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00D5B9"/>
          </w:tcPr>
          <w:p w14:paraId="76A657AF" w14:textId="3FA225B3" w:rsidR="009679EB" w:rsidRPr="00812C88" w:rsidRDefault="009679EB" w:rsidP="009679EB">
            <w:pPr>
              <w:pStyle w:val="Titre2"/>
              <w:spacing w:before="0" w:after="0"/>
              <w:rPr>
                <w:rFonts w:ascii="Calibri" w:eastAsia="Times New Roman" w:hAnsi="Calibri" w:cs="Calibri"/>
                <w:color w:val="auto"/>
                <w:sz w:val="14"/>
                <w:szCs w:val="14"/>
              </w:rPr>
            </w:pPr>
            <w:proofErr w:type="spellStart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>Antithyroidien</w:t>
            </w:r>
            <w:proofErr w:type="spellEnd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 </w:t>
            </w:r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eastAsia="Times New Roman" w:hAnsi="Calibri" w:cs="Calibri"/>
                <w:color w:val="auto"/>
                <w:sz w:val="14"/>
                <w:szCs w:val="14"/>
              </w:rPr>
              <w:t>thiouraciles</w:t>
            </w:r>
            <w:proofErr w:type="spellEnd"/>
          </w:p>
        </w:tc>
        <w:tc>
          <w:tcPr>
            <w:tcW w:w="1984" w:type="dxa"/>
            <w:shd w:val="clear" w:color="auto" w:fill="00D5B9"/>
          </w:tcPr>
          <w:p w14:paraId="667ED800" w14:textId="4902719C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Hyperthyroïdie :  </w:t>
            </w:r>
          </w:p>
        </w:tc>
        <w:tc>
          <w:tcPr>
            <w:tcW w:w="3969" w:type="dxa"/>
            <w:shd w:val="clear" w:color="auto" w:fill="00D5B9"/>
          </w:tcPr>
          <w:p w14:paraId="47FCBBB9" w14:textId="4D8C76A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femme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avec désir d’enfant</w:t>
            </w:r>
          </w:p>
          <w:p w14:paraId="2B31597C" w14:textId="45BA89D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Mêmes effets qu’anti thyroïdien (agranulocytose …)</w:t>
            </w:r>
          </w:p>
        </w:tc>
      </w:tr>
      <w:tr w:rsidR="009679EB" w:rsidRPr="005E17B1" w14:paraId="0D6619A0" w14:textId="77777777" w:rsidTr="0077679D">
        <w:tc>
          <w:tcPr>
            <w:tcW w:w="2263" w:type="dxa"/>
            <w:shd w:val="clear" w:color="auto" w:fill="FFFFFF" w:themeFill="background1"/>
          </w:tcPr>
          <w:p w14:paraId="121E7F6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Prévenar</w:t>
            </w:r>
            <w:proofErr w:type="spellEnd"/>
          </w:p>
          <w:p w14:paraId="24A76B60" w14:textId="0EA545ED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6CFD768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Vaccins antipneumococciques </w:t>
            </w:r>
          </w:p>
          <w:p w14:paraId="30B86315" w14:textId="57760BB1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Pneumococus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, AG polysaccharidiques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purifés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conjugués : acellulaire</w:t>
            </w:r>
          </w:p>
        </w:tc>
        <w:tc>
          <w:tcPr>
            <w:tcW w:w="3969" w:type="dxa"/>
            <w:shd w:val="clear" w:color="auto" w:fill="FFFFFF" w:themeFill="background1"/>
          </w:tcPr>
          <w:p w14:paraId="2CBDEE27" w14:textId="4579AE6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Vaccin acellulaire =&gt; pas de pb d’interaction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 xml:space="preserve">avec 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Ixekizumab</w:t>
            </w:r>
            <w:proofErr w:type="spellEnd"/>
            <w:proofErr w:type="gramEnd"/>
          </w:p>
        </w:tc>
      </w:tr>
      <w:tr w:rsidR="009679EB" w:rsidRPr="005E17B1" w14:paraId="60B38EE6" w14:textId="77777777" w:rsidTr="0077679D">
        <w:tc>
          <w:tcPr>
            <w:tcW w:w="2263" w:type="dxa"/>
            <w:shd w:val="clear" w:color="auto" w:fill="FFFFFF" w:themeFill="background1"/>
          </w:tcPr>
          <w:p w14:paraId="0404263C" w14:textId="523901E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Répévax</w:t>
            </w:r>
            <w:proofErr w:type="spellEnd"/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3DB65945" w14:textId="45CF86F8" w:rsidR="009679EB" w:rsidRPr="005E17B1" w:rsidRDefault="009679EB" w:rsidP="009679EB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Vaccin bactérien et viraux : Tétanos, la diphtérie, la poliomyélite et la coqueluche, vaccin (contre le)</w:t>
            </w:r>
          </w:p>
        </w:tc>
        <w:tc>
          <w:tcPr>
            <w:tcW w:w="3969" w:type="dxa"/>
            <w:shd w:val="clear" w:color="auto" w:fill="FFFFFF" w:themeFill="background1"/>
          </w:tcPr>
          <w:p w14:paraId="178B93D8" w14:textId="351E317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IM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Ixékizumabpas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encore de recul pour savoir s’il faut faire des rappels ; 1 dose </w:t>
            </w:r>
          </w:p>
        </w:tc>
      </w:tr>
      <w:tr w:rsidR="009679EB" w:rsidRPr="005E17B1" w14:paraId="039184C9" w14:textId="77777777" w:rsidTr="0077679D">
        <w:tc>
          <w:tcPr>
            <w:tcW w:w="2263" w:type="dxa"/>
            <w:shd w:val="clear" w:color="auto" w:fill="FFFF00"/>
          </w:tcPr>
          <w:p w14:paraId="0F984E1D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Racécadotril</w:t>
            </w:r>
          </w:p>
          <w:p w14:paraId="74B1B2B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Tiorfan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) </w:t>
            </w:r>
          </w:p>
          <w:p w14:paraId="4C9A93BF" w14:textId="23F875C3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G&amp; A</w:t>
            </w:r>
          </w:p>
        </w:tc>
        <w:tc>
          <w:tcPr>
            <w:tcW w:w="4536" w:type="dxa"/>
            <w:gridSpan w:val="2"/>
            <w:shd w:val="clear" w:color="auto" w:fill="FFFF00"/>
          </w:tcPr>
          <w:p w14:paraId="6122F488" w14:textId="7A7FC318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Antidiarrhéique</w:t>
            </w:r>
          </w:p>
        </w:tc>
        <w:tc>
          <w:tcPr>
            <w:tcW w:w="3969" w:type="dxa"/>
            <w:shd w:val="clear" w:color="auto" w:fill="FFFF00"/>
          </w:tcPr>
          <w:p w14:paraId="150BDFB3" w14:textId="24714929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Administrer avant les principaux repas, la 1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ère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dose d’emblée </w:t>
            </w:r>
          </w:p>
        </w:tc>
      </w:tr>
      <w:tr w:rsidR="009679EB" w:rsidRPr="005E17B1" w14:paraId="661871C9" w14:textId="77777777" w:rsidTr="0077679D">
        <w:tc>
          <w:tcPr>
            <w:tcW w:w="2263" w:type="dxa"/>
            <w:shd w:val="clear" w:color="auto" w:fill="auto"/>
          </w:tcPr>
          <w:p w14:paraId="398E1B75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Révaxis</w:t>
            </w:r>
            <w:proofErr w:type="spellEnd"/>
          </w:p>
          <w:p w14:paraId="3B76BD99" w14:textId="1499DEA1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G : PE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55462A2" w14:textId="4B9D0CE9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Vaccin : diphtérie, poliomyélite, tétanos</w:t>
            </w:r>
          </w:p>
        </w:tc>
        <w:tc>
          <w:tcPr>
            <w:tcW w:w="3969" w:type="dxa"/>
            <w:shd w:val="clear" w:color="auto" w:fill="auto"/>
          </w:tcPr>
          <w:p w14:paraId="1F974FBA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Voir IM ou SC</w:t>
            </w:r>
          </w:p>
          <w:p w14:paraId="2158C8B4" w14:textId="02E5A4F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Dans le deltoïde</w:t>
            </w:r>
          </w:p>
        </w:tc>
      </w:tr>
      <w:tr w:rsidR="009679EB" w:rsidRPr="005E17B1" w14:paraId="01D77901" w14:textId="13C8E7EF" w:rsidTr="0077679D">
        <w:tc>
          <w:tcPr>
            <w:tcW w:w="2263" w:type="dxa"/>
            <w:shd w:val="clear" w:color="auto" w:fill="FF9695"/>
          </w:tcPr>
          <w:p w14:paraId="672DA563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Rimegepant</w:t>
            </w:r>
            <w:proofErr w:type="spellEnd"/>
          </w:p>
          <w:p w14:paraId="5D2EBC73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Vydura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78E854C1" w14:textId="650080C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  <w:tc>
          <w:tcPr>
            <w:tcW w:w="2552" w:type="dxa"/>
            <w:shd w:val="clear" w:color="auto" w:fill="FF9695"/>
          </w:tcPr>
          <w:p w14:paraId="41B4F159" w14:textId="77777777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Antimigraineux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sym w:font="Wingdings" w:char="F0E0"/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Antagoniste du </w:t>
            </w:r>
            <w:proofErr w:type="spellStart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Rc</w:t>
            </w:r>
            <w:proofErr w:type="spell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au peptide relié au gène calcitonine (RCPG) </w:t>
            </w:r>
          </w:p>
        </w:tc>
        <w:tc>
          <w:tcPr>
            <w:tcW w:w="1984" w:type="dxa"/>
            <w:shd w:val="clear" w:color="auto" w:fill="FF9695"/>
          </w:tcPr>
          <w:p w14:paraId="0408592B" w14:textId="678954A4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TTT de fond et de crise de Migraine</w:t>
            </w:r>
          </w:p>
        </w:tc>
        <w:tc>
          <w:tcPr>
            <w:tcW w:w="3969" w:type="dxa"/>
            <w:shd w:val="clear" w:color="auto" w:fill="FF9695"/>
          </w:tcPr>
          <w:p w14:paraId="1A8113F6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 Hors repas</w:t>
            </w:r>
          </w:p>
          <w:p w14:paraId="4F516D35" w14:textId="5EAFB00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679EB" w:rsidRPr="005E17B1" w14:paraId="4FCDDC01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7EDD2C44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Rotigotine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05F81F7F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Heupro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1ADD091B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CB30C9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DE : G</w:t>
            </w:r>
          </w:p>
          <w:p w14:paraId="7C6ECA82" w14:textId="6BF747D5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415BCA9F" w14:textId="088BB90F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Agoniste dopaminergique D2 like non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dérivé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de l’ergot de seigle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79791717" w14:textId="73471F88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Parkinson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75CA13DE" w14:textId="77777777" w:rsidR="009679EB" w:rsidRDefault="009679EB" w:rsidP="009679EB">
            <w:pPr>
              <w:shd w:val="clear" w:color="auto" w:fill="D9F2D0" w:themeFill="accent6" w:themeFillTint="33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si symptômes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  <w:p w14:paraId="0A918F42" w14:textId="64692063" w:rsidR="009679EB" w:rsidRPr="005E17B1" w:rsidRDefault="009679EB" w:rsidP="009679EB">
            <w:pPr>
              <w:shd w:val="clear" w:color="auto" w:fill="D9F2D0" w:themeFill="accent6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Voie transdermique =&gt; chaque jour à la même heure en variant le site d'application sur une peau saine &amp; sèche / Ne pas découper</w:t>
            </w:r>
          </w:p>
          <w:p w14:paraId="0D318B5B" w14:textId="77777777" w:rsidR="009679EB" w:rsidRPr="005E17B1" w:rsidRDefault="009679EB" w:rsidP="009679EB">
            <w:pPr>
              <w:shd w:val="clear" w:color="auto" w:fill="D9F2D0" w:themeFill="accent6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Pas directement de soleil ni forte chaleur</w:t>
            </w:r>
          </w:p>
          <w:p w14:paraId="40BBD443" w14:textId="54F2B847" w:rsidR="009679EB" w:rsidRPr="005E17B1" w:rsidRDefault="009679EB" w:rsidP="009679EB">
            <w:pPr>
              <w:shd w:val="clear" w:color="auto" w:fill="D9F2D0" w:themeFill="accent6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nstaurer progressivement &amp; arrêter progressivement</w:t>
            </w:r>
          </w:p>
          <w:p w14:paraId="00CADCA5" w14:textId="77777777" w:rsidR="009679EB" w:rsidRPr="005E17B1" w:rsidRDefault="009679EB" w:rsidP="009679EB">
            <w:pPr>
              <w:shd w:val="clear" w:color="auto" w:fill="D9F2D0" w:themeFill="accent6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EI : nausées vomissement, somnolence, ADDICTION</w:t>
            </w:r>
          </w:p>
          <w:p w14:paraId="3577CBB0" w14:textId="017F524E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lastRenderedPageBreak/>
              <w:t>Surveillance PA et ophtalmo</w:t>
            </w:r>
          </w:p>
        </w:tc>
      </w:tr>
      <w:tr w:rsidR="009679EB" w:rsidRPr="005E17B1" w14:paraId="7B086C1A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4A7D0C5B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Rufinamide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3A4FD5FA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Inovelon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3D0A646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 : neuro et pédiatre</w:t>
            </w:r>
          </w:p>
          <w:p w14:paraId="4634CCB7" w14:textId="168785BA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 : 1an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729E585A" w14:textId="6821F02F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Antiépileptique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du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carboxamide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79081D14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Syndrome Lennox Gastaut</w:t>
            </w:r>
          </w:p>
          <w:p w14:paraId="3FB066A9" w14:textId="77777777" w:rsidR="009679EB" w:rsidRPr="005E17B1" w:rsidRDefault="009679EB" w:rsidP="009679EB">
            <w:pPr>
              <w:tabs>
                <w:tab w:val="left" w:pos="1077"/>
              </w:tabs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D9F2D0" w:themeFill="accent6" w:themeFillTint="33"/>
          </w:tcPr>
          <w:p w14:paraId="47507895" w14:textId="77777777" w:rsidR="009679EB" w:rsidRPr="005E17B1" w:rsidRDefault="009679EB" w:rsidP="009679EB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Matin et soir avec de l’eau / pdt repas </w:t>
            </w:r>
          </w:p>
          <w:p w14:paraId="6D5F45DF" w14:textId="752ED0C1" w:rsidR="009679EB" w:rsidRPr="005E17B1" w:rsidRDefault="009679EB" w:rsidP="009679EB">
            <w:pPr>
              <w:shd w:val="clear" w:color="auto" w:fill="D9F2D0" w:themeFill="accent6" w:themeFillTint="33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PE : G&amp;A =&gt; CONTRACEPTION EFFICACE</w:t>
            </w:r>
          </w:p>
        </w:tc>
      </w:tr>
      <w:tr w:rsidR="009679EB" w:rsidRPr="005E17B1" w14:paraId="6D4062B1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6A067BAA" w14:textId="77777777" w:rsidR="009679EB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Salmétérol + Fluticasone</w:t>
            </w:r>
          </w:p>
          <w:p w14:paraId="793C3BA0" w14:textId="775E213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Sérétide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16C862E3" w14:textId="69BFBDB9" w:rsidR="009679EB" w:rsidRPr="00812C88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Adrénergiques pour inhalation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etn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assoc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a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vec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corticoide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ou autre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</w:p>
        </w:tc>
        <w:tc>
          <w:tcPr>
            <w:tcW w:w="1984" w:type="dxa"/>
            <w:shd w:val="clear" w:color="auto" w:fill="F2CEED" w:themeFill="accent5" w:themeFillTint="33"/>
          </w:tcPr>
          <w:p w14:paraId="20865863" w14:textId="554B1C56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Syndrome obstructif des voies aériennes : Asthme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3385F50A" w14:textId="2049322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Agiter avant </w:t>
            </w:r>
            <w:r>
              <w:rPr>
                <w:rFonts w:ascii="Calibri" w:hAnsi="Calibri" w:cs="Calibri"/>
                <w:sz w:val="14"/>
                <w:szCs w:val="14"/>
              </w:rPr>
              <w:t>adm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tjs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garder sur soit, adm assis ou debout en tenant le flacon droit, rincer la bouche après administration </w:t>
            </w:r>
          </w:p>
          <w:p w14:paraId="5CF99119" w14:textId="7C857B3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TTT de fond à prendre en absence de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symt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.</w:t>
            </w:r>
          </w:p>
        </w:tc>
      </w:tr>
      <w:tr w:rsidR="009679EB" w:rsidRPr="005E17B1" w14:paraId="10B89CA9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4AC898B3" w14:textId="2A40BC9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Sinemet</w:t>
            </w:r>
            <w:proofErr w:type="spellEnd"/>
          </w:p>
        </w:tc>
        <w:tc>
          <w:tcPr>
            <w:tcW w:w="2552" w:type="dxa"/>
            <w:shd w:val="clear" w:color="auto" w:fill="D9F2D0" w:themeFill="accent6" w:themeFillTint="33"/>
          </w:tcPr>
          <w:p w14:paraId="0C96E817" w14:textId="00B619F8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Lévodopa, inhibiteur de la décarboxylase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145284C3" w14:textId="31CFCA26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Antiparkinsoniens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CBBEE7A" w14:textId="3C9D9EE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En fin de repas ou avec peu de nourriture/ ne pas mâcher/ au coucher (à prendre pendant la nuit)</w:t>
            </w:r>
          </w:p>
        </w:tc>
      </w:tr>
      <w:tr w:rsidR="009679EB" w:rsidRPr="005E17B1" w14:paraId="11984321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666CB4B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Sotalol</w:t>
            </w:r>
            <w:proofErr w:type="spellEnd"/>
          </w:p>
          <w:p w14:paraId="2A3A4163" w14:textId="68B3F510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/ </w:t>
            </w:r>
            <w:proofErr w:type="gram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I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:</w:t>
            </w:r>
            <w:proofErr w:type="gram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17EB4F94" w14:textId="5F38AA83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bloquant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non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séléctif</w:t>
            </w:r>
            <w:proofErr w:type="spellEnd"/>
          </w:p>
        </w:tc>
        <w:tc>
          <w:tcPr>
            <w:tcW w:w="1984" w:type="dxa"/>
            <w:shd w:val="clear" w:color="auto" w:fill="F2CEED" w:themeFill="accent5" w:themeFillTint="33"/>
          </w:tcPr>
          <w:p w14:paraId="3958A7B9" w14:textId="0E75683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Tachycardie supraventriculaire et ventriculaire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25BAF303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VO, palier jusqu’à dose efficace</w:t>
            </w:r>
          </w:p>
          <w:p w14:paraId="19273E93" w14:textId="3AE4A16A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à arrêter progressivement</w:t>
            </w:r>
          </w:p>
        </w:tc>
      </w:tr>
      <w:tr w:rsidR="009679EB" w:rsidRPr="005E17B1" w14:paraId="4FFC9A1A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2EF212B2" w14:textId="67F478DF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Stalevo</w:t>
            </w:r>
            <w:proofErr w:type="spellEnd"/>
          </w:p>
        </w:tc>
        <w:tc>
          <w:tcPr>
            <w:tcW w:w="2552" w:type="dxa"/>
            <w:shd w:val="clear" w:color="auto" w:fill="D9F2D0" w:themeFill="accent6" w:themeFillTint="33"/>
          </w:tcPr>
          <w:p w14:paraId="17C3FA54" w14:textId="618E2310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Lévodopa, inhibiteur de la décarboxylase et de la COMT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4671CD1" w14:textId="2E3ACB43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Antiparkinsoniens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61E34BE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Hors repas </w:t>
            </w:r>
          </w:p>
          <w:p w14:paraId="12C94F87" w14:textId="7CC30B1C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1cpr max / prise ; 10cpr max par jour</w:t>
            </w:r>
          </w:p>
        </w:tc>
      </w:tr>
      <w:tr w:rsidR="009679EB" w:rsidRPr="005E17B1" w14:paraId="6BDC56DE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445F1E40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Sotalol</w:t>
            </w:r>
            <w:proofErr w:type="spellEnd"/>
          </w:p>
          <w:p w14:paraId="17D623BA" w14:textId="2A204B5E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0D25592F" w14:textId="5A4646FB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sym w:font="Symbol" w:char="F062"/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bloquant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non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séléctif</w:t>
            </w:r>
            <w:proofErr w:type="spellEnd"/>
          </w:p>
        </w:tc>
        <w:tc>
          <w:tcPr>
            <w:tcW w:w="1984" w:type="dxa"/>
            <w:shd w:val="clear" w:color="auto" w:fill="F2CEED" w:themeFill="accent5" w:themeFillTint="33"/>
          </w:tcPr>
          <w:p w14:paraId="6CDB25E8" w14:textId="18ED937D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Tachycardie supraventriculaire et ventriculaire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2E4A1A36" w14:textId="5341A985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VO</w:t>
            </w:r>
            <w:proofErr w:type="gramStart"/>
            <w:r w:rsidR="00D76BF8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 ;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Poso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à </w:t>
            </w:r>
            <w:r w:rsidR="00DF0FAA"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augmenter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jusqu’à dose efficace et à arrêter progressivement</w:t>
            </w:r>
          </w:p>
        </w:tc>
      </w:tr>
      <w:tr w:rsidR="009679EB" w:rsidRPr="005E17B1" w14:paraId="11FDD710" w14:textId="77777777" w:rsidTr="0077679D">
        <w:tc>
          <w:tcPr>
            <w:tcW w:w="2263" w:type="dxa"/>
            <w:shd w:val="clear" w:color="auto" w:fill="000000" w:themeFill="text1"/>
          </w:tcPr>
          <w:p w14:paraId="5D8E1E5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Spéciafoldine</w:t>
            </w:r>
            <w:proofErr w:type="spellEnd"/>
          </w:p>
          <w:p w14:paraId="726A5367" w14:textId="31C52B92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PE : G</w:t>
            </w:r>
          </w:p>
        </w:tc>
        <w:tc>
          <w:tcPr>
            <w:tcW w:w="2552" w:type="dxa"/>
            <w:shd w:val="clear" w:color="auto" w:fill="000000" w:themeFill="text1"/>
          </w:tcPr>
          <w:p w14:paraId="740E99C4" w14:textId="1555D930" w:rsidR="009679EB" w:rsidRPr="005E17B1" w:rsidRDefault="009679EB" w:rsidP="009679EB">
            <w:pP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Acide folique </w:t>
            </w:r>
          </w:p>
        </w:tc>
        <w:tc>
          <w:tcPr>
            <w:tcW w:w="1984" w:type="dxa"/>
            <w:shd w:val="clear" w:color="auto" w:fill="000000" w:themeFill="text1"/>
          </w:tcPr>
          <w:p w14:paraId="1979BE69" w14:textId="77777777" w:rsidR="009679EB" w:rsidRPr="005E17B1" w:rsidRDefault="009679EB" w:rsidP="009679EB">
            <w:pPr>
              <w:tabs>
                <w:tab w:val="left" w:pos="501"/>
              </w:tabs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Carence en folate / </w:t>
            </w:r>
          </w:p>
          <w:p w14:paraId="6F2DDE13" w14:textId="2E998993" w:rsidR="009679EB" w:rsidRPr="005E17B1" w:rsidRDefault="009679EB" w:rsidP="009679EB">
            <w:pPr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proofErr w:type="gramStart"/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anomalie</w:t>
            </w:r>
            <w:proofErr w:type="gramEnd"/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 xml:space="preserve"> fermeture du TN</w:t>
            </w:r>
          </w:p>
        </w:tc>
        <w:tc>
          <w:tcPr>
            <w:tcW w:w="3969" w:type="dxa"/>
            <w:shd w:val="clear" w:color="auto" w:fill="000000" w:themeFill="text1"/>
          </w:tcPr>
          <w:p w14:paraId="5FAD8E6E" w14:textId="77777777" w:rsidR="009679EB" w:rsidRPr="005E17B1" w:rsidRDefault="009679EB" w:rsidP="009679EB">
            <w:pPr>
              <w:pStyle w:val="p1"/>
              <w:rPr>
                <w:rFonts w:ascii="Calibri" w:hAnsi="Calibri" w:cs="Calibri"/>
                <w:color w:val="FFFFFF" w:themeColor="background1"/>
                <w:sz w:val="14"/>
                <w:szCs w:val="14"/>
              </w:rPr>
            </w:pPr>
            <w:r w:rsidRPr="005E17B1">
              <w:rPr>
                <w:rFonts w:ascii="Calibri" w:hAnsi="Calibri" w:cs="Calibri"/>
                <w:color w:val="FFFFFF" w:themeColor="background1"/>
                <w:sz w:val="14"/>
                <w:szCs w:val="14"/>
              </w:rPr>
              <w:t>VO</w:t>
            </w:r>
          </w:p>
          <w:p w14:paraId="203E073A" w14:textId="77777777" w:rsidR="009679EB" w:rsidRPr="008E0866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8E0866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AVEC MTX : Co-prescription d’acide folique : ≥5mg/</w:t>
            </w:r>
            <w:proofErr w:type="spellStart"/>
            <w:r w:rsidRPr="008E0866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sem</w:t>
            </w:r>
            <w:proofErr w:type="spellEnd"/>
            <w:r w:rsidRPr="008E0866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, 24 ou 48h après la prise de MTX (car l’acide folique antagonise les effets du MTX s’il est donné concomitamment)</w:t>
            </w:r>
          </w:p>
          <w:p w14:paraId="4DAD7211" w14:textId="06A7F9D1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FFFFFF" w:themeColor="background1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8E0866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Fractionner la prise pour ↗ la tolérance</w:t>
            </w:r>
          </w:p>
        </w:tc>
      </w:tr>
      <w:tr w:rsidR="009679EB" w:rsidRPr="005E17B1" w14:paraId="38379586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5FF99298" w14:textId="0F97ACD7" w:rsidR="009679EB" w:rsidRPr="005E17B1" w:rsidRDefault="009679EB" w:rsidP="00DF0FAA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Spiron</w:t>
            </w:r>
            <w:r w:rsidR="00DF0FAA">
              <w:rPr>
                <w:rFonts w:ascii="Calibri" w:hAnsi="Calibri" w:cs="Calibri"/>
                <w:b/>
                <w:bCs/>
                <w:sz w:val="14"/>
                <w:szCs w:val="14"/>
              </w:rPr>
              <w:t>o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lactone ou Aldactone</w:t>
            </w:r>
          </w:p>
          <w:p w14:paraId="4F8977BC" w14:textId="77777777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32BD5850" w14:textId="25DB37D9" w:rsidR="009679EB" w:rsidRPr="005E17B1" w:rsidRDefault="009679EB" w:rsidP="009679EB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G&amp;A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24F1B414" w14:textId="48232DE6" w:rsidR="009679EB" w:rsidRPr="007E2FC8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Diurétique et épargneur potassique en association</w:t>
            </w:r>
            <w:r w:rsidRPr="007E2FC8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7E2FC8">
              <w:rPr>
                <w:rFonts w:ascii="Calibri" w:hAnsi="Calibri" w:cs="Calibri"/>
                <w:sz w:val="14"/>
                <w:szCs w:val="14"/>
              </w:rPr>
              <w:t>Altizide</w:t>
            </w:r>
            <w:proofErr w:type="spellEnd"/>
            <w:r w:rsidRPr="007E2FC8">
              <w:rPr>
                <w:rFonts w:ascii="Calibri" w:hAnsi="Calibri" w:cs="Calibri"/>
                <w:sz w:val="14"/>
                <w:szCs w:val="14"/>
              </w:rPr>
              <w:t xml:space="preserve"> et épargneurs potassique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679633E3" w14:textId="0F109181" w:rsidR="009679EB" w:rsidRPr="005E17B1" w:rsidRDefault="009679EB" w:rsidP="009679E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HTA / œdème rénal-IC-cirrhotique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32BF3D40" w14:textId="77777777" w:rsidR="009679EB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BOIRE ++ car diurétique surtout si nausées, vomissement, diarrhées, fièvre</w:t>
            </w:r>
          </w:p>
          <w:p w14:paraId="34EF2832" w14:textId="165A6500" w:rsidR="00DF0FAA" w:rsidRPr="005E17B1" w:rsidRDefault="00DF0FAA" w:rsidP="009679EB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EI : hyperkaliémie</w:t>
            </w:r>
          </w:p>
          <w:p w14:paraId="6D9D936B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Suspendre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si diarrhée, canicule ou fièvre possible</w:t>
            </w:r>
          </w:p>
          <w:p w14:paraId="512D6189" w14:textId="77777777" w:rsidR="009679EB" w:rsidRPr="005E17B1" w:rsidRDefault="009679EB" w:rsidP="009679EB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Ne surtout pas prendre ASPIRINE ET AINS, certaines plantes, spray nasal vasoconstricteurs</w:t>
            </w:r>
          </w:p>
          <w:p w14:paraId="08517664" w14:textId="11230E61" w:rsidR="009679EB" w:rsidRPr="005E17B1" w:rsidRDefault="009679EB" w:rsidP="009679EB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Surveiller iono et FR pdt et AV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</w:p>
        </w:tc>
      </w:tr>
      <w:tr w:rsidR="0077679D" w:rsidRPr="005E17B1" w14:paraId="752B82A2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5DE22B5B" w14:textId="77777777" w:rsidR="0077679D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Teriflunomide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48A62364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Aubagio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8A88B4C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 : neuro ou neuropédiatre</w:t>
            </w:r>
          </w:p>
          <w:p w14:paraId="47AFB1EB" w14:textId="64F49F86" w:rsidR="0077679D" w:rsidRPr="008E0866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 : 1an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3A49584B" w14:textId="1798CB5F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Immunosuppresseur -&gt; inhibiteur de la dihydrofolate déshydrogénase 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2ACCF982" w14:textId="5BBEC05F" w:rsidR="0077679D" w:rsidRPr="005E17B1" w:rsidRDefault="0077679D" w:rsidP="0077679D">
            <w:pPr>
              <w:spacing w:before="100" w:beforeAutospacing="1" w:after="100" w:afterAutospacing="1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SEP RR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FE6D394" w14:textId="77777777" w:rsidR="0077679D" w:rsidRDefault="0077679D" w:rsidP="0077679D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D9F2D0" w:themeFill="accent6" w:themeFillTint="33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D9F2D0" w:themeFill="accent6" w:themeFillTint="33"/>
                <w:lang w:eastAsia="en-US"/>
                <w14:ligatures w14:val="standardContextual"/>
              </w:rPr>
              <w:t>Voie orale avec une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shd w:val="clear" w:color="auto" w:fill="D9F2D0" w:themeFill="accent6" w:themeFillTint="33"/>
                <w:lang w:eastAsia="en-US"/>
                <w14:ligatures w14:val="standardContextual"/>
              </w:rPr>
              <w:t>quantité suffisante d'eau ; entier ; indépendamment de la prise des repas</w:t>
            </w:r>
          </w:p>
          <w:p w14:paraId="148CB5EA" w14:textId="154FB128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</w:tc>
      </w:tr>
      <w:tr w:rsidR="0077679D" w:rsidRPr="005E17B1" w14:paraId="4602BD78" w14:textId="77777777" w:rsidTr="0077679D">
        <w:tc>
          <w:tcPr>
            <w:tcW w:w="2263" w:type="dxa"/>
            <w:shd w:val="clear" w:color="auto" w:fill="FFFF00"/>
          </w:tcPr>
          <w:p w14:paraId="6EA241AE" w14:textId="77777777" w:rsidR="0077679D" w:rsidRPr="008E0866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8E0866">
              <w:rPr>
                <w:rFonts w:ascii="Calibri" w:hAnsi="Calibri" w:cs="Calibri"/>
                <w:b/>
                <w:bCs/>
                <w:sz w:val="14"/>
                <w:szCs w:val="14"/>
              </w:rPr>
              <w:t>Tramadol</w:t>
            </w:r>
            <w:proofErr w:type="spellEnd"/>
            <w:r w:rsidRPr="008E0866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et paracétamol </w:t>
            </w:r>
          </w:p>
          <w:p w14:paraId="61BEA420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Ixprim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69AB3976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prescription : 12s</w:t>
            </w:r>
          </w:p>
          <w:p w14:paraId="68C85BE6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 délivrable : 30j</w:t>
            </w:r>
          </w:p>
          <w:p w14:paraId="780758BD" w14:textId="697A864E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Ordo sécurisée</w:t>
            </w:r>
          </w:p>
        </w:tc>
        <w:tc>
          <w:tcPr>
            <w:tcW w:w="2552" w:type="dxa"/>
            <w:shd w:val="clear" w:color="auto" w:fill="FFFF00"/>
          </w:tcPr>
          <w:p w14:paraId="4CE44877" w14:textId="1C7F52ED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Opioïdes et association avec analgésiques non opioïdes</w:t>
            </w:r>
          </w:p>
        </w:tc>
        <w:tc>
          <w:tcPr>
            <w:tcW w:w="1984" w:type="dxa"/>
            <w:shd w:val="clear" w:color="auto" w:fill="FFFF00"/>
          </w:tcPr>
          <w:p w14:paraId="5B9D19D9" w14:textId="77777777" w:rsidR="0077679D" w:rsidRPr="005E17B1" w:rsidRDefault="0077679D" w:rsidP="0077679D">
            <w:pPr>
              <w:spacing w:before="100" w:beforeAutospacing="1" w:after="100" w:afterAutospacing="1"/>
              <w:rPr>
                <w:rFonts w:ascii="Calibri" w:hAnsi="Calibri" w:cs="Calibri"/>
                <w:color w:val="31363C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Douleur d'intensité modérée,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2e intention</w:t>
            </w:r>
          </w:p>
          <w:p w14:paraId="6CBCD62B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FFF00"/>
          </w:tcPr>
          <w:p w14:paraId="34F58C2C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VO en entier avec quantité suffisante d’eau </w:t>
            </w:r>
          </w:p>
          <w:p w14:paraId="4B0F54DE" w14:textId="77777777" w:rsidR="0077679D" w:rsidRPr="005E17B1" w:rsidRDefault="0077679D" w:rsidP="0077679D">
            <w:pPr>
              <w:shd w:val="clear" w:color="auto" w:fill="FFFF00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Au moins 6h entre les 2 prises</w:t>
            </w:r>
          </w:p>
          <w:p w14:paraId="237120C4" w14:textId="26379D2B" w:rsidR="0077679D" w:rsidRPr="00D76BF8" w:rsidRDefault="0077679D" w:rsidP="0077679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D76BF8">
              <w:rPr>
                <w:rFonts w:ascii="Calibri" w:hAnsi="Calibri" w:cs="Calibri"/>
                <w:b/>
                <w:bCs/>
                <w:sz w:val="14"/>
                <w:szCs w:val="14"/>
              </w:rPr>
              <w:t>PE : G &amp; A</w:t>
            </w:r>
          </w:p>
        </w:tc>
      </w:tr>
      <w:tr w:rsidR="0077679D" w:rsidRPr="005E17B1" w14:paraId="457F1BEA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0AA8B10B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Trinitrine </w:t>
            </w:r>
          </w:p>
          <w:p w14:paraId="14C2A7E5" w14:textId="049C9DEF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(Natispray)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07639060" w14:textId="60E4BC4D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Vasodilatateur en cardiologie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dérivés nitrés </w:t>
            </w:r>
          </w:p>
          <w:p w14:paraId="0AAFBF2E" w14:textId="7E73A039" w:rsidR="0077679D" w:rsidRPr="005E17B1" w:rsidRDefault="0077679D" w:rsidP="0077679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390A4CD9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Crise d’angor </w:t>
            </w:r>
          </w:p>
          <w:p w14:paraId="20C02426" w14:textId="77777777" w:rsidR="00D76BF8" w:rsidRDefault="00D76BF8" w:rsidP="00D76BF8">
            <w:pPr>
              <w:pStyle w:val="p1"/>
              <w:jc w:val="center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  <w:p w14:paraId="4A3DC9F8" w14:textId="46009E27" w:rsidR="00D76BF8" w:rsidRPr="005E17B1" w:rsidRDefault="00D76BF8" w:rsidP="00D76BF8">
            <w:pPr>
              <w:pStyle w:val="p1"/>
              <w:jc w:val="center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TRAITEMENT DE CRISE</w:t>
            </w:r>
          </w:p>
          <w:p w14:paraId="13460A07" w14:textId="3F79FD8B" w:rsidR="0077679D" w:rsidRPr="005E17B1" w:rsidRDefault="00D76BF8" w:rsidP="00D76BF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Reconnaitre la crise : lors d’un effort ou forte émotion ou températures extrêmes </w:t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sym w:font="Wingdings" w:char="F0E0"/>
            </w: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Douleur rétrosternale/ Dyspnée/ Sensation de vertige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5B32FE6B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Conseils d’optimisation :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garder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natispray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tjs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sur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soit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et amorcer dès dispensation, </w:t>
            </w:r>
          </w:p>
          <w:p w14:paraId="4E5723B0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RHG 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: arrêter cigarette, pas + d’1verre/j pas + de 5j/s ; pas de cuite, pas de boissons énergisantes (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augm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la PA)</w:t>
            </w:r>
          </w:p>
          <w:p w14:paraId="00010875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Pas prendre du sildénafil (et inhibiteurs de la phosphodiestérase) car dérivés nitrés </w:t>
            </w:r>
          </w:p>
          <w:p w14:paraId="42AE2B19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5 pulvérisations pour amorcer ; peut entrainer hypotension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être assis car possible chute/ spray sous la langue / éviter inspirer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pulvé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.</w:t>
            </w:r>
          </w:p>
          <w:p w14:paraId="2EB83993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symptômes persistent : attendre 5 min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pulvérisation </w:t>
            </w:r>
          </w:p>
          <w:p w14:paraId="6C85756C" w14:textId="7E9BAFCD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encore 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AP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2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pul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: appeler SAMU </w:t>
            </w:r>
            <w:r>
              <w:rPr>
                <w:rFonts w:ascii="Calibri" w:hAnsi="Calibri" w:cs="Calibri"/>
                <w:sz w:val="14"/>
                <w:szCs w:val="14"/>
              </w:rPr>
              <w:t>(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possible arrêt cardiaque</w:t>
            </w:r>
            <w:r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00FB5882" w14:textId="4117D471" w:rsidR="0077679D" w:rsidRPr="00D76BF8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Vérifier date de péremption / Carnet de crises</w:t>
            </w:r>
          </w:p>
        </w:tc>
      </w:tr>
      <w:tr w:rsidR="0077679D" w:rsidRPr="005E17B1" w14:paraId="6B7E5FB9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6DCA42F7" w14:textId="77777777" w:rsidR="0077679D" w:rsidRPr="005E17B1" w:rsidRDefault="0077679D" w:rsidP="0077679D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Tobramycine</w:t>
            </w:r>
            <w:proofErr w:type="spellEnd"/>
          </w:p>
          <w:p w14:paraId="2C632746" w14:textId="4A007FF9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Tobrex</w:t>
            </w:r>
            <w:proofErr w:type="spell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  <w:p w14:paraId="0CD90881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29462072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Adulte et &gt;1 an</w:t>
            </w:r>
          </w:p>
          <w:p w14:paraId="73C3866C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BE23DD3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CI :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HyperS</w:t>
            </w:r>
            <w:proofErr w:type="spellEnd"/>
          </w:p>
          <w:p w14:paraId="69A4412B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3A3287A" w14:textId="7E081FED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 : grossesse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5FDBFCB3" w14:textId="77777777" w:rsidR="0077679D" w:rsidRPr="008E0866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8E0866">
              <w:rPr>
                <w:rFonts w:ascii="Calibri" w:hAnsi="Calibri" w:cs="Calibri"/>
                <w:sz w:val="14"/>
                <w:szCs w:val="14"/>
              </w:rPr>
              <w:t>Mdt</w:t>
            </w:r>
            <w:proofErr w:type="spellEnd"/>
            <w:r w:rsidRPr="008E0866">
              <w:rPr>
                <w:rFonts w:ascii="Calibri" w:hAnsi="Calibri" w:cs="Calibri"/>
                <w:sz w:val="14"/>
                <w:szCs w:val="14"/>
              </w:rPr>
              <w:t xml:space="preserve"> anti infectieux </w:t>
            </w:r>
            <w:r w:rsidRPr="008E0866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8E0866">
              <w:rPr>
                <w:rFonts w:ascii="Calibri" w:hAnsi="Calibri" w:cs="Calibri"/>
                <w:sz w:val="14"/>
                <w:szCs w:val="14"/>
              </w:rPr>
              <w:t xml:space="preserve"> ATB</w:t>
            </w:r>
          </w:p>
          <w:p w14:paraId="75547E66" w14:textId="5B928DA5" w:rsidR="0077679D" w:rsidRPr="007E2FC8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743C0886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Conjonctivite présumée bactérienne</w:t>
            </w:r>
          </w:p>
          <w:p w14:paraId="6C6780FB" w14:textId="0AE45275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Kératite bactérienne</w:t>
            </w:r>
          </w:p>
          <w:p w14:paraId="59CC01A9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Ulcère cornéen</w:t>
            </w:r>
          </w:p>
          <w:p w14:paraId="45820418" w14:textId="37BB62EF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C1E4F5" w:themeFill="accent1" w:themeFillTint="33"/>
          </w:tcPr>
          <w:p w14:paraId="5D675ACE" w14:textId="1202CDDB" w:rsidR="0077679D" w:rsidRPr="005E17B1" w:rsidRDefault="0077679D" w:rsidP="0077679D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Cul sac conjonctivale</w:t>
            </w:r>
          </w:p>
          <w:p w14:paraId="64EA81B1" w14:textId="6DF0B4C1" w:rsidR="0077679D" w:rsidRPr="005E17B1" w:rsidRDefault="0077679D" w:rsidP="0077679D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Se laver les mains avant instillation &amp; éviter le contact de l'embout avec l'œil et les paupières</w:t>
            </w:r>
          </w:p>
          <w:p w14:paraId="611380C7" w14:textId="00283543" w:rsidR="0077679D" w:rsidRPr="005E17B1" w:rsidRDefault="0077679D" w:rsidP="0077679D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d’hygiène :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Si le chalazion est récent, peu développé et sans douleur :</w:t>
            </w:r>
          </w:p>
          <w:p w14:paraId="44403A5E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Compresses imbibées d’eau chaude 2 à 4/j pdt à 20 min, afin de résorber le contenu huileux qui bloque les glandes.</w:t>
            </w:r>
          </w:p>
          <w:p w14:paraId="6F0C0D73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État de chaleur : Maintenir dilatation du canal et l’évacuation de la mucine.</w:t>
            </w:r>
          </w:p>
          <w:p w14:paraId="3C6CE4CC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Massez délicatement mais fermement vos paupières en partant du centre vers les cils,</w:t>
            </w:r>
          </w:p>
          <w:p w14:paraId="38922EDE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pour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permettre au liquide de s’écouler des glandes.</w:t>
            </w:r>
          </w:p>
          <w:p w14:paraId="5B1CBC6F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Lavez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-vous consciencieusement les mains avant et après avoir touché les yeux.</w:t>
            </w:r>
          </w:p>
          <w:p w14:paraId="7875DA98" w14:textId="77777777" w:rsidR="0077679D" w:rsidRPr="005E17B1" w:rsidRDefault="0077679D" w:rsidP="0077679D">
            <w:pPr>
              <w:pStyle w:val="p3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Changez régulièrement vos draps de lit, surtout votre taie d’oreiller.</w:t>
            </w:r>
          </w:p>
          <w:p w14:paraId="5C4FE51D" w14:textId="77777777" w:rsidR="0077679D" w:rsidRPr="005E17B1" w:rsidRDefault="0077679D" w:rsidP="0077679D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Se laver les mains avant et après chaque application de traitement</w:t>
            </w:r>
          </w:p>
          <w:p w14:paraId="27E3DC12" w14:textId="001578F5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Éviter de se toucher les paupières et les yeux</w:t>
            </w:r>
          </w:p>
        </w:tc>
      </w:tr>
      <w:tr w:rsidR="0077679D" w:rsidRPr="005E17B1" w14:paraId="32E281AE" w14:textId="77777777" w:rsidTr="0077679D">
        <w:tc>
          <w:tcPr>
            <w:tcW w:w="2263" w:type="dxa"/>
            <w:shd w:val="clear" w:color="auto" w:fill="FEF0BB"/>
          </w:tcPr>
          <w:p w14:paraId="47897E04" w14:textId="0569F05C" w:rsidR="0077679D" w:rsidRPr="005E17B1" w:rsidRDefault="0077679D" w:rsidP="0077679D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Trophicrème</w:t>
            </w:r>
            <w:proofErr w:type="spellEnd"/>
          </w:p>
        </w:tc>
        <w:tc>
          <w:tcPr>
            <w:tcW w:w="2552" w:type="dxa"/>
            <w:shd w:val="clear" w:color="auto" w:fill="FEF0BB"/>
          </w:tcPr>
          <w:p w14:paraId="00B44C8E" w14:textId="60EA64F6" w:rsidR="0077679D" w:rsidRPr="008E0866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8E0866">
              <w:rPr>
                <w:rFonts w:ascii="Calibri" w:hAnsi="Calibri" w:cs="Calibri"/>
                <w:sz w:val="14"/>
                <w:szCs w:val="14"/>
              </w:rPr>
              <w:t>Estriol</w:t>
            </w:r>
          </w:p>
        </w:tc>
        <w:tc>
          <w:tcPr>
            <w:tcW w:w="1984" w:type="dxa"/>
            <w:shd w:val="clear" w:color="auto" w:fill="FEF0BB"/>
          </w:tcPr>
          <w:p w14:paraId="1FE982AF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FEF0BB"/>
          </w:tcPr>
          <w:p w14:paraId="5C4735A9" w14:textId="62512D96" w:rsidR="0077679D" w:rsidRPr="005E17B1" w:rsidRDefault="0077679D" w:rsidP="0077679D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Crème vaginale</w:t>
            </w:r>
          </w:p>
        </w:tc>
      </w:tr>
      <w:tr w:rsidR="0077679D" w:rsidRPr="005E17B1" w14:paraId="616296A4" w14:textId="77777777" w:rsidTr="0077679D">
        <w:tc>
          <w:tcPr>
            <w:tcW w:w="2263" w:type="dxa"/>
            <w:shd w:val="clear" w:color="auto" w:fill="C1E4F5" w:themeFill="accent1" w:themeFillTint="33"/>
          </w:tcPr>
          <w:p w14:paraId="7FF3AFF0" w14:textId="448C6520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Théalose</w:t>
            </w:r>
            <w:proofErr w:type="spellEnd"/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 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57870669" w14:textId="77777777" w:rsidR="0077679D" w:rsidRPr="005E17B1" w:rsidRDefault="0077679D" w:rsidP="0077679D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thréalose</w:t>
            </w:r>
            <w:proofErr w:type="spellEnd"/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et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hyaluronate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de sodium</w:t>
            </w:r>
          </w:p>
          <w:p w14:paraId="42B1952E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31B4DD74" w14:textId="075B165B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du syndrome de l'œil sec modéré à sévère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40056C3D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  <w:t>Collyre lubrifiant oculaire</w:t>
            </w:r>
          </w:p>
          <w:p w14:paraId="56A5A0AC" w14:textId="3B7C4FDE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1goutte dans chaque œil, 4 à 6 fois par jour</w:t>
            </w:r>
          </w:p>
          <w:p w14:paraId="5A84CB45" w14:textId="44E6176B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Dans le cul-de-sac conjonctival, en tirant légèrement la paupière inférieure vers le bas et en regardant vers le haut. Fermer l'œil doucement après application.</w:t>
            </w:r>
          </w:p>
          <w:p w14:paraId="02A07985" w14:textId="60F48858" w:rsidR="0077679D" w:rsidRPr="005E17B1" w:rsidRDefault="0077679D" w:rsidP="0077679D">
            <w:pPr>
              <w:rPr>
                <w:rFonts w:ascii="Calibri" w:eastAsiaTheme="minorHAnsi" w:hAnsi="Calibri" w:cs="Calibri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Refermer le flacon après utilisation.</w:t>
            </w:r>
          </w:p>
        </w:tc>
      </w:tr>
      <w:tr w:rsidR="0077679D" w:rsidRPr="005E17B1" w14:paraId="74A594D1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50F41C0F" w14:textId="09E94B87" w:rsidR="0077679D" w:rsidRPr="007E2FC8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>Valsartan</w:t>
            </w:r>
            <w:proofErr w:type="spellEnd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</w:t>
            </w:r>
            <w:proofErr w:type="spellStart"/>
            <w:r w:rsidRPr="007E2FC8">
              <w:rPr>
                <w:rFonts w:ascii="Calibri" w:hAnsi="Calibri" w:cs="Calibri"/>
                <w:b/>
                <w:bCs/>
                <w:sz w:val="14"/>
                <w:szCs w:val="14"/>
              </w:rPr>
              <w:t>Sacubitril</w:t>
            </w:r>
            <w:proofErr w:type="spellEnd"/>
          </w:p>
          <w:p w14:paraId="3FE54C68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Entresto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5AB10D44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</w:t>
            </w:r>
          </w:p>
          <w:p w14:paraId="3F134404" w14:textId="5556E196" w:rsidR="0077679D" w:rsidRPr="00812C88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PE : A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61252617" w14:textId="01192950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Inhibiteurs des récepteurs de l’angiotensine II 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69333BFC" w14:textId="3D52922B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Insuffisance cardiaque chronique à fraction d’éjection réduite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23BE46A1" w14:textId="77777777" w:rsidR="0077679D" w:rsidRPr="005E17B1" w:rsidRDefault="0077679D" w:rsidP="0077679D">
            <w:pPr>
              <w:shd w:val="clear" w:color="auto" w:fill="F2CEED" w:themeFill="accent5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Avec de l’eau hors repas </w:t>
            </w:r>
          </w:p>
          <w:p w14:paraId="55A8469C" w14:textId="77777777" w:rsidR="0077679D" w:rsidRPr="005E17B1" w:rsidRDefault="0077679D" w:rsidP="0077679D">
            <w:pPr>
              <w:shd w:val="clear" w:color="auto" w:fill="F2CEED" w:themeFill="accent5" w:themeFillTint="33"/>
              <w:textAlignment w:val="baseline"/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Si oubli, ne pas prendre la dose oubliée puis reprendre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comme prévu</w:t>
            </w:r>
          </w:p>
          <w:p w14:paraId="6D912782" w14:textId="33A9AA63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av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, kaliémie et PA av et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</w:tc>
      </w:tr>
      <w:tr w:rsidR="0077679D" w:rsidRPr="005E17B1" w14:paraId="462F9F86" w14:textId="77777777" w:rsidTr="0077679D">
        <w:tc>
          <w:tcPr>
            <w:tcW w:w="2263" w:type="dxa"/>
            <w:shd w:val="clear" w:color="auto" w:fill="F2CEED" w:themeFill="accent5" w:themeFillTint="33"/>
          </w:tcPr>
          <w:p w14:paraId="149F5065" w14:textId="77777777" w:rsidR="0077679D" w:rsidRPr="00812C88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>Valsartan</w:t>
            </w:r>
            <w:proofErr w:type="spellEnd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+ </w:t>
            </w:r>
            <w:proofErr w:type="spellStart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>hydrochlorothiazinde</w:t>
            </w:r>
            <w:proofErr w:type="spellEnd"/>
            <w:r w:rsidRPr="00812C8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  </w:t>
            </w:r>
          </w:p>
          <w:p w14:paraId="3EDBE4BE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Cotareg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14E333C1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D0F3786" w14:textId="6B4527B6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 &lt;18 ans, grossesse</w:t>
            </w:r>
          </w:p>
        </w:tc>
        <w:tc>
          <w:tcPr>
            <w:tcW w:w="2552" w:type="dxa"/>
            <w:shd w:val="clear" w:color="auto" w:fill="F2CEED" w:themeFill="accent5" w:themeFillTint="33"/>
          </w:tcPr>
          <w:p w14:paraId="57115E96" w14:textId="4509E631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Inhibiteurs des récepteurs de l’angiotensine II et diurétique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thiazidique </w:t>
            </w:r>
          </w:p>
          <w:p w14:paraId="77FE51D0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3BD1D211" w14:textId="506688DE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HTA 2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ème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int</w:t>
            </w:r>
            <w:proofErr w:type="spellEnd"/>
          </w:p>
        </w:tc>
        <w:tc>
          <w:tcPr>
            <w:tcW w:w="3969" w:type="dxa"/>
            <w:shd w:val="clear" w:color="auto" w:fill="F2CEED" w:themeFill="accent5" w:themeFillTint="33"/>
          </w:tcPr>
          <w:p w14:paraId="1E629967" w14:textId="5D249530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Hors repas avec de l’eau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/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Poso max : 2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cpr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>/j</w:t>
            </w:r>
          </w:p>
          <w:p w14:paraId="47A3CE99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EI : </w:t>
            </w: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Racécadotril + valsartan :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Déconseiller =&gt; donner lopéramide ou Smecta à la place</w:t>
            </w:r>
          </w:p>
          <w:p w14:paraId="1048F1C0" w14:textId="77777777" w:rsidR="0077679D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Surveillance ionogramme plasmatique pdt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</w:p>
          <w:p w14:paraId="33E3B123" w14:textId="30C5FE23" w:rsidR="0077679D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ARA2 : Hypotension orthostatique, hyperkaliémie,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dysgueusie)/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/ CI : femmes enceinte et porteurs sténose bilatérale artère rénale</w:t>
            </w:r>
          </w:p>
          <w:p w14:paraId="7B74AD77" w14:textId="12D451D4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DF0FAA">
              <w:rPr>
                <w:rFonts w:ascii="Calibri" w:hAnsi="Calibri" w:cs="Calibri"/>
                <w:b/>
                <w:bCs/>
                <w:sz w:val="14"/>
                <w:szCs w:val="14"/>
              </w:rPr>
              <w:t>Diurétique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 : hypokaliémie, déshydratation </w:t>
            </w:r>
            <w:r w:rsidRPr="00DF0FAA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>
              <w:rPr>
                <w:rFonts w:ascii="Calibri" w:hAnsi="Calibri" w:cs="Calibri"/>
                <w:sz w:val="14"/>
                <w:szCs w:val="14"/>
              </w:rPr>
              <w:t xml:space="preserve"> hypotension orthostatique / hyperglycémie (car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dim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libé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insuline)/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 xml:space="preserve"> hyperuricémie // IM :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antidiabétique oraux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 xml:space="preserve"> ; toxicité lithémie ; effets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digiatliques</w:t>
            </w:r>
            <w:proofErr w:type="spellEnd"/>
          </w:p>
        </w:tc>
      </w:tr>
      <w:tr w:rsidR="0077679D" w:rsidRPr="005E17B1" w14:paraId="190AFF38" w14:textId="77777777" w:rsidTr="0077679D">
        <w:tc>
          <w:tcPr>
            <w:tcW w:w="2263" w:type="dxa"/>
            <w:shd w:val="clear" w:color="auto" w:fill="D9F2D0" w:themeFill="accent6" w:themeFillTint="33"/>
          </w:tcPr>
          <w:p w14:paraId="6130D009" w14:textId="77777777" w:rsidR="0077679D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Valproate de Sodium</w:t>
            </w:r>
          </w:p>
          <w:p w14:paraId="28A9E26E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Micropakine</w:t>
            </w:r>
            <w:proofErr w:type="spellEnd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186064CA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PIH neuro et pédiatre</w:t>
            </w:r>
          </w:p>
          <w:p w14:paraId="79829F11" w14:textId="45075028" w:rsidR="0077679D" w:rsidRPr="00812C88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Durée max : 1an</w:t>
            </w:r>
          </w:p>
        </w:tc>
        <w:tc>
          <w:tcPr>
            <w:tcW w:w="2552" w:type="dxa"/>
            <w:shd w:val="clear" w:color="auto" w:fill="D9F2D0" w:themeFill="accent6" w:themeFillTint="33"/>
          </w:tcPr>
          <w:p w14:paraId="231D4557" w14:textId="449ADFE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Antiépileptiques 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048C84CD" w14:textId="77777777" w:rsidR="0077679D" w:rsidRPr="005E17B1" w:rsidRDefault="0077679D" w:rsidP="0077679D">
            <w:pPr>
              <w:tabs>
                <w:tab w:val="left" w:pos="526"/>
              </w:tabs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Epilepsie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chez l’enfant : </w:t>
            </w:r>
          </w:p>
          <w:p w14:paraId="34F9DF51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D9F2D0" w:themeFill="accent6" w:themeFillTint="33"/>
          </w:tcPr>
          <w:p w14:paraId="1DCF64D2" w14:textId="77777777" w:rsidR="0077679D" w:rsidRPr="005E17B1" w:rsidRDefault="0077679D" w:rsidP="0077679D">
            <w:pPr>
              <w:tabs>
                <w:tab w:val="left" w:pos="526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Bithérapie épilepsie généralisée =&gt; prescription souvent pour retard mentale associé</w:t>
            </w:r>
          </w:p>
          <w:p w14:paraId="385B968B" w14:textId="77777777" w:rsidR="0077679D" w:rsidRPr="005E17B1" w:rsidRDefault="0077679D" w:rsidP="0077679D">
            <w:pPr>
              <w:tabs>
                <w:tab w:val="left" w:pos="526"/>
              </w:tabs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Pendant repas sans macher</w:t>
            </w:r>
          </w:p>
          <w:p w14:paraId="70F8EF8E" w14:textId="2CAB2C90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/ DE : A</w:t>
            </w:r>
          </w:p>
        </w:tc>
      </w:tr>
      <w:tr w:rsidR="0077679D" w:rsidRPr="005E17B1" w14:paraId="02B5F192" w14:textId="77777777" w:rsidTr="0077679D">
        <w:tc>
          <w:tcPr>
            <w:tcW w:w="2263" w:type="dxa"/>
            <w:shd w:val="clear" w:color="auto" w:fill="FFFFFF" w:themeFill="background1"/>
          </w:tcPr>
          <w:p w14:paraId="3006E139" w14:textId="176AD4D1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Vaxigrip</w:t>
            </w:r>
            <w:proofErr w:type="spellEnd"/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468DC011" w14:textId="0A9B20CA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Vaccin antigrippal, inactivé fragmenté</w:t>
            </w:r>
          </w:p>
        </w:tc>
        <w:tc>
          <w:tcPr>
            <w:tcW w:w="3969" w:type="dxa"/>
            <w:shd w:val="clear" w:color="auto" w:fill="FFFFFF" w:themeFill="background1"/>
          </w:tcPr>
          <w:p w14:paraId="470E17DA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7679D" w:rsidRPr="005E17B1" w14:paraId="321C9E0F" w14:textId="77777777" w:rsidTr="0077679D">
        <w:tc>
          <w:tcPr>
            <w:tcW w:w="2263" w:type="dxa"/>
            <w:shd w:val="clear" w:color="auto" w:fill="D1D1D1" w:themeFill="background2" w:themeFillShade="E6"/>
          </w:tcPr>
          <w:p w14:paraId="36450DF0" w14:textId="77777777" w:rsidR="0077679D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Venlafaxine</w:t>
            </w:r>
          </w:p>
          <w:p w14:paraId="6DA4AD75" w14:textId="12B9A31B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(Effexor)</w:t>
            </w:r>
          </w:p>
        </w:tc>
        <w:tc>
          <w:tcPr>
            <w:tcW w:w="4536" w:type="dxa"/>
            <w:gridSpan w:val="2"/>
            <w:shd w:val="clear" w:color="auto" w:fill="D1D1D1" w:themeFill="background2" w:themeFillShade="E6"/>
          </w:tcPr>
          <w:p w14:paraId="619F51E5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969" w:type="dxa"/>
            <w:shd w:val="clear" w:color="auto" w:fill="D1D1D1" w:themeFill="background2" w:themeFillShade="E6"/>
          </w:tcPr>
          <w:p w14:paraId="3815A9B7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7679D" w:rsidRPr="005E17B1" w14:paraId="121F0D0A" w14:textId="77777777" w:rsidTr="0077679D">
        <w:tc>
          <w:tcPr>
            <w:tcW w:w="2263" w:type="dxa"/>
            <w:shd w:val="clear" w:color="auto" w:fill="FAE2D5" w:themeFill="accent2" w:themeFillTint="33"/>
          </w:tcPr>
          <w:p w14:paraId="6C2B3386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Vidagliptine</w:t>
            </w:r>
            <w:proofErr w:type="spellEnd"/>
          </w:p>
          <w:p w14:paraId="7D5E1026" w14:textId="77777777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(</w:t>
            </w: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Galvus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)</w:t>
            </w:r>
          </w:p>
          <w:p w14:paraId="29C60D74" w14:textId="165BF1B9" w:rsidR="0077679D" w:rsidRPr="005E17B1" w:rsidRDefault="0077679D" w:rsidP="0077679D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CI : G &amp; A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2DFEDD87" w14:textId="56FAE1D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Antidiabétique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inhibiteur de la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dipeptidyl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peptidase 4 (DPP-4)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25855B56" w14:textId="68E52FC9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Diabète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48156414" w14:textId="77777777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VO hors repas</w:t>
            </w:r>
          </w:p>
          <w:p w14:paraId="080DBD2D" w14:textId="0262242E" w:rsidR="0077679D" w:rsidRPr="005E17B1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Oubli : prendre dose dès que possible mais ne pas double</w:t>
            </w:r>
          </w:p>
        </w:tc>
      </w:tr>
      <w:tr w:rsidR="0077679D" w:rsidRPr="005E17B1" w14:paraId="1A2235AA" w14:textId="77777777" w:rsidTr="0077679D">
        <w:tc>
          <w:tcPr>
            <w:tcW w:w="2263" w:type="dxa"/>
            <w:shd w:val="clear" w:color="auto" w:fill="FFFF00"/>
          </w:tcPr>
          <w:p w14:paraId="0CEFA8AA" w14:textId="77777777" w:rsidR="0077679D" w:rsidRPr="005E17B1" w:rsidRDefault="0077679D" w:rsidP="0077679D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Zolmitriptan</w:t>
            </w:r>
            <w:proofErr w:type="spellEnd"/>
          </w:p>
          <w:p w14:paraId="254FFCF3" w14:textId="0A4DAB0F" w:rsidR="0077679D" w:rsidRPr="005E17B1" w:rsidRDefault="0077679D" w:rsidP="0077679D">
            <w:pPr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(</w:t>
            </w:r>
            <w:proofErr w:type="spellStart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Zomigoro</w:t>
            </w:r>
            <w:proofErr w:type="spellEnd"/>
            <w:r w:rsidRPr="005E17B1">
              <w:rPr>
                <w:rFonts w:ascii="Calibri" w:eastAsiaTheme="minorHAnsi" w:hAnsi="Calibri" w:cs="Calibri"/>
                <w:b/>
                <w:bCs/>
                <w:kern w:val="2"/>
                <w:sz w:val="14"/>
                <w:szCs w:val="14"/>
                <w:lang w:eastAsia="en-US"/>
                <w14:ligatures w14:val="standardContextual"/>
              </w:rPr>
              <w:t>)</w:t>
            </w:r>
          </w:p>
        </w:tc>
        <w:tc>
          <w:tcPr>
            <w:tcW w:w="2552" w:type="dxa"/>
            <w:shd w:val="clear" w:color="auto" w:fill="FFFF00"/>
          </w:tcPr>
          <w:p w14:paraId="08A7C1E2" w14:textId="43DF8BC8" w:rsidR="0077679D" w:rsidRPr="008E0866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Antimigraineux </w:t>
            </w:r>
            <w:r w:rsidRPr="005E17B1">
              <w:rPr>
                <w:rFonts w:ascii="Calibri" w:hAnsi="Calibri" w:cs="Calibri"/>
                <w:sz w:val="14"/>
                <w:szCs w:val="14"/>
              </w:rPr>
              <w:sym w:font="Wingdings" w:char="F0E0"/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Agonistes sélectifs des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Rc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5HT1</w:t>
            </w:r>
          </w:p>
        </w:tc>
        <w:tc>
          <w:tcPr>
            <w:tcW w:w="1984" w:type="dxa"/>
            <w:shd w:val="clear" w:color="auto" w:fill="FFFF00"/>
          </w:tcPr>
          <w:p w14:paraId="26C5B925" w14:textId="38E63E2A" w:rsidR="0077679D" w:rsidRPr="005E17B1" w:rsidRDefault="0077679D" w:rsidP="0077679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crise Migraine</w:t>
            </w:r>
          </w:p>
        </w:tc>
        <w:tc>
          <w:tcPr>
            <w:tcW w:w="3969" w:type="dxa"/>
            <w:shd w:val="clear" w:color="auto" w:fill="FFFF00"/>
          </w:tcPr>
          <w:p w14:paraId="0A5C8335" w14:textId="33ED0616" w:rsidR="0077679D" w:rsidRPr="008E0866" w:rsidRDefault="0077679D" w:rsidP="0077679D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ttt</w:t>
            </w:r>
            <w:proofErr w:type="spellEnd"/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spécifique des crises ; prendre 2,5mg dès </w:t>
            </w:r>
            <w:proofErr w:type="gramStart"/>
            <w:r w:rsidRPr="005E17B1">
              <w:rPr>
                <w:rFonts w:ascii="Calibri" w:hAnsi="Calibri" w:cs="Calibri"/>
                <w:sz w:val="14"/>
                <w:szCs w:val="14"/>
              </w:rPr>
              <w:t>le  début</w:t>
            </w:r>
            <w:proofErr w:type="gram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crise et 2,5</w:t>
            </w:r>
            <w:r>
              <w:rPr>
                <w:rFonts w:ascii="Calibri" w:hAnsi="Calibri" w:cs="Calibri"/>
                <w:sz w:val="14"/>
                <w:szCs w:val="14"/>
              </w:rPr>
              <w:t>/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2h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entre les prises </w:t>
            </w:r>
            <w:r w:rsidRPr="005E17B1">
              <w:rPr>
                <w:rFonts w:ascii="Calibri" w:hAnsi="Calibri" w:cs="Calibri"/>
                <w:sz w:val="14"/>
                <w:szCs w:val="14"/>
              </w:rPr>
              <w:t>/ TOUJOURS EN 2 fois</w:t>
            </w:r>
          </w:p>
        </w:tc>
      </w:tr>
    </w:tbl>
    <w:p w14:paraId="4E041E6E" w14:textId="6D889FF8" w:rsidR="00A244C2" w:rsidRPr="005E17B1" w:rsidRDefault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5E17B1">
        <w:rPr>
          <w:rFonts w:ascii="Calibri" w:hAnsi="Calibri" w:cs="Calibri"/>
          <w:b/>
          <w:bCs/>
          <w:sz w:val="14"/>
          <w:szCs w:val="14"/>
          <w:u w:val="single"/>
        </w:rPr>
        <w:t>Ophtalmo</w:t>
      </w:r>
      <w:r w:rsidRPr="005E17B1">
        <w:rPr>
          <w:rFonts w:ascii="Calibri" w:hAnsi="Calibri" w:cs="Calibri"/>
          <w:sz w:val="14"/>
          <w:szCs w:val="14"/>
        </w:rPr>
        <w:t xml:space="preserve"> : attention à la conduite et au soleil / Bien se laver les mains et ne pas toucher la paupière </w:t>
      </w:r>
    </w:p>
    <w:p w14:paraId="2A1D75EA" w14:textId="77777777" w:rsidR="009679EB" w:rsidRDefault="009679EB">
      <w:pPr>
        <w:rPr>
          <w:rFonts w:ascii="Calibri" w:hAnsi="Calibri" w:cs="Calibri"/>
          <w:sz w:val="14"/>
          <w:szCs w:val="14"/>
        </w:rPr>
      </w:pPr>
    </w:p>
    <w:p w14:paraId="7F191F72" w14:textId="418BC550" w:rsidR="006D2793" w:rsidRPr="009679EB" w:rsidRDefault="006D2793" w:rsidP="009679EB">
      <w:pPr>
        <w:jc w:val="center"/>
        <w:rPr>
          <w:rFonts w:ascii="Calibri" w:hAnsi="Calibri" w:cs="Calibri"/>
          <w:b/>
          <w:bCs/>
          <w:color w:val="FF0000"/>
          <w:sz w:val="14"/>
          <w:szCs w:val="14"/>
        </w:rPr>
      </w:pPr>
      <w:r w:rsidRPr="009679EB">
        <w:rPr>
          <w:rFonts w:ascii="Calibri" w:hAnsi="Calibri" w:cs="Calibri"/>
          <w:b/>
          <w:bCs/>
          <w:color w:val="FF0000"/>
          <w:sz w:val="14"/>
          <w:szCs w:val="14"/>
          <w:highlight w:val="yellow"/>
        </w:rPr>
        <w:t>CARDIO</w:t>
      </w:r>
    </w:p>
    <w:p w14:paraId="24BD04B9" w14:textId="1E813672" w:rsidR="00B863EE" w:rsidRPr="005E17B1" w:rsidRDefault="00B863EE" w:rsidP="00B863EE">
      <w:pPr>
        <w:rPr>
          <w:rFonts w:ascii="Calibri" w:hAnsi="Calibri" w:cs="Calibri"/>
          <w:b/>
          <w:bCs/>
          <w:sz w:val="14"/>
          <w:szCs w:val="14"/>
          <w:u w:val="single"/>
        </w:rPr>
      </w:pPr>
      <w:r w:rsidRPr="005E17B1">
        <w:rPr>
          <w:rFonts w:ascii="Calibri" w:hAnsi="Calibri" w:cs="Calibri"/>
          <w:b/>
          <w:bCs/>
          <w:sz w:val="14"/>
          <w:szCs w:val="14"/>
          <w:u w:val="single"/>
        </w:rPr>
        <w:t xml:space="preserve">HTA : </w:t>
      </w:r>
    </w:p>
    <w:p w14:paraId="026AFA8A" w14:textId="77777777" w:rsidR="00B863EE" w:rsidRPr="005E17B1" w:rsidRDefault="00B863EE" w:rsidP="00B863EE">
      <w:pPr>
        <w:pStyle w:val="Paragraphedeliste"/>
        <w:numPr>
          <w:ilvl w:val="0"/>
          <w:numId w:val="20"/>
        </w:num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Bithérapie : Voir au bout de 3 mois si ça fonctionne</w:t>
      </w:r>
    </w:p>
    <w:p w14:paraId="5D1A1EA1" w14:textId="77777777" w:rsidR="00B863EE" w:rsidRPr="005E17B1" w:rsidRDefault="00B863EE" w:rsidP="00B863EE">
      <w:pPr>
        <w:pStyle w:val="Paragraphedeliste"/>
        <w:numPr>
          <w:ilvl w:val="0"/>
          <w:numId w:val="20"/>
        </w:num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Trithérapie à demi-dose : Point au bout de 1 à 3 mois</w:t>
      </w:r>
    </w:p>
    <w:p w14:paraId="4E15DD8F" w14:textId="77777777" w:rsidR="00B863EE" w:rsidRPr="005E17B1" w:rsidRDefault="00B863EE" w:rsidP="00B863EE">
      <w:pPr>
        <w:pStyle w:val="Paragraphedeliste"/>
        <w:numPr>
          <w:ilvl w:val="0"/>
          <w:numId w:val="20"/>
        </w:num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Trithérapie à dose pleine</w:t>
      </w:r>
    </w:p>
    <w:p w14:paraId="37E183FA" w14:textId="77777777" w:rsidR="00B863EE" w:rsidRPr="005E17B1" w:rsidRDefault="00B863EE" w:rsidP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Si risque HTA : donner un Anti-agrégant plaquettaire (risque thrombose artérielle), anticoagulant (risque de thrombose veineuse) =&gt; risque d’IR et d’IC et plaque d’athérome</w:t>
      </w:r>
    </w:p>
    <w:p w14:paraId="59BF8E25" w14:textId="6190DD2B" w:rsidR="00B863EE" w:rsidRPr="005E17B1" w:rsidRDefault="00B863EE" w:rsidP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HTA : vertiges, bourdonnements, céphalées… souvent on ne le sent pas -&gt; suivi +++</w:t>
      </w:r>
    </w:p>
    <w:p w14:paraId="2C6B1CE3" w14:textId="0461D846" w:rsidR="00B863EE" w:rsidRPr="005E17B1" w:rsidRDefault="00B863EE" w:rsidP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Patient hyper tendu à partir de 140 </w:t>
      </w:r>
      <w:proofErr w:type="spellStart"/>
      <w:r w:rsidRPr="005E17B1">
        <w:rPr>
          <w:rFonts w:ascii="Calibri" w:hAnsi="Calibri" w:cs="Calibri"/>
          <w:sz w:val="14"/>
          <w:szCs w:val="14"/>
        </w:rPr>
        <w:t>mmHg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/ 90 </w:t>
      </w:r>
      <w:proofErr w:type="spellStart"/>
      <w:r w:rsidRPr="005E17B1">
        <w:rPr>
          <w:rFonts w:ascii="Calibri" w:hAnsi="Calibri" w:cs="Calibri"/>
          <w:sz w:val="14"/>
          <w:szCs w:val="14"/>
        </w:rPr>
        <w:t>mmHg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en systole chez le médecin ; Au-dessus de 120/70mmHg déjà une élévation</w:t>
      </w:r>
    </w:p>
    <w:p w14:paraId="243FFBEB" w14:textId="77777777" w:rsidR="00B863EE" w:rsidRPr="005E17B1" w:rsidRDefault="00B863EE" w:rsidP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Rester au repos, assise ou allongée, sans parler, avant </w:t>
      </w:r>
      <w:proofErr w:type="spellStart"/>
      <w:r w:rsidRPr="005E17B1">
        <w:rPr>
          <w:rFonts w:ascii="Calibri" w:hAnsi="Calibri" w:cs="Calibri"/>
          <w:sz w:val="14"/>
          <w:szCs w:val="14"/>
        </w:rPr>
        <w:t>pddm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ou </w:t>
      </w:r>
      <w:proofErr w:type="spellStart"/>
      <w:r w:rsidRPr="005E17B1">
        <w:rPr>
          <w:rFonts w:ascii="Calibri" w:hAnsi="Calibri" w:cs="Calibri"/>
          <w:sz w:val="14"/>
          <w:szCs w:val="14"/>
        </w:rPr>
        <w:t>ttt</w:t>
      </w:r>
      <w:proofErr w:type="spellEnd"/>
      <w:r w:rsidRPr="005E17B1">
        <w:rPr>
          <w:rFonts w:ascii="Calibri" w:hAnsi="Calibri" w:cs="Calibri"/>
          <w:sz w:val="14"/>
          <w:szCs w:val="14"/>
        </w:rPr>
        <w:t>, règle des 3 jours (3 fois le matin / le soir/ 3j) avant le rdv chez médecin / prise de tension à domicile, lire notice app.</w:t>
      </w:r>
    </w:p>
    <w:p w14:paraId="40883831" w14:textId="090F38CF" w:rsidR="00B863EE" w:rsidRPr="005E17B1" w:rsidRDefault="00B863EE" w:rsidP="00B863EE">
      <w:pPr>
        <w:rPr>
          <w:rFonts w:ascii="Calibri" w:hAnsi="Calibri" w:cs="Calibri"/>
          <w:b/>
          <w:bCs/>
          <w:color w:val="FF0000"/>
          <w:sz w:val="14"/>
          <w:szCs w:val="14"/>
        </w:rPr>
      </w:pPr>
      <w:r w:rsidRPr="005E17B1">
        <w:rPr>
          <w:rFonts w:ascii="Calibri" w:hAnsi="Calibri" w:cs="Calibri"/>
          <w:b/>
          <w:bCs/>
          <w:color w:val="FF0000"/>
          <w:sz w:val="14"/>
          <w:szCs w:val="14"/>
        </w:rPr>
        <w:t xml:space="preserve">PAS de médicaments effervescents !!!! PAS de réglisse/ </w:t>
      </w:r>
      <w:r w:rsidRPr="005E17B1">
        <w:rPr>
          <w:rFonts w:ascii="Calibri" w:hAnsi="Calibri" w:cs="Calibri"/>
          <w:b/>
          <w:bCs/>
          <w:sz w:val="14"/>
          <w:szCs w:val="14"/>
        </w:rPr>
        <w:t>LIMITER</w:t>
      </w:r>
      <w:r w:rsidRPr="005E17B1">
        <w:rPr>
          <w:rFonts w:ascii="Calibri" w:hAnsi="Calibri" w:cs="Calibri"/>
          <w:sz w:val="14"/>
          <w:szCs w:val="14"/>
        </w:rPr>
        <w:t xml:space="preserve"> sels dans aliments, ressaler, certains fromage, charcuterie, pizza, chips …</w:t>
      </w:r>
    </w:p>
    <w:p w14:paraId="44E09388" w14:textId="77777777" w:rsidR="00B863EE" w:rsidRPr="005E17B1" w:rsidRDefault="00B863EE" w:rsidP="00B863EE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S’hydrater !!! avec de l’eau/ Activité physique adaptée (30min/jour ou 150 / semaine) </w:t>
      </w:r>
    </w:p>
    <w:p w14:paraId="7688992D" w14:textId="77777777" w:rsidR="00B863EE" w:rsidRPr="005E17B1" w:rsidRDefault="00B863EE" w:rsidP="00B863EE">
      <w:pPr>
        <w:spacing w:after="160"/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Régime méditerranéen : acide gras polyinsaturés, fibres, légumes… variés ! </w:t>
      </w:r>
    </w:p>
    <w:p w14:paraId="271A8767" w14:textId="6F385FAA" w:rsidR="004D3DE7" w:rsidRPr="005E17B1" w:rsidRDefault="004D3DE7" w:rsidP="004D3DE7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b/>
          <w:bCs/>
          <w:color w:val="000000" w:themeColor="text1"/>
          <w:sz w:val="14"/>
          <w:szCs w:val="14"/>
          <w:u w:val="single"/>
        </w:rPr>
        <w:t>Insuffisance cardiaque</w:t>
      </w:r>
      <w:r w:rsidRPr="005E17B1">
        <w:rPr>
          <w:rFonts w:ascii="Calibri" w:hAnsi="Calibri" w:cs="Calibri"/>
          <w:color w:val="000000" w:themeColor="text1"/>
          <w:sz w:val="14"/>
          <w:szCs w:val="14"/>
        </w:rPr>
        <w:t> </w:t>
      </w:r>
      <w:r w:rsidRPr="005E17B1">
        <w:rPr>
          <w:rFonts w:ascii="Calibri" w:hAnsi="Calibri" w:cs="Calibri"/>
          <w:b/>
          <w:bCs/>
          <w:color w:val="FF0000"/>
          <w:sz w:val="14"/>
          <w:szCs w:val="14"/>
        </w:rPr>
        <w:t>: 4 classes sur ordo</w:t>
      </w:r>
      <w:r w:rsidRPr="005E17B1">
        <w:rPr>
          <w:rFonts w:ascii="Calibri" w:hAnsi="Calibri" w:cs="Calibri"/>
          <w:color w:val="FF0000"/>
          <w:sz w:val="14"/>
          <w:szCs w:val="14"/>
        </w:rPr>
        <w:t> </w:t>
      </w:r>
      <w:r w:rsidRPr="005E17B1">
        <w:rPr>
          <w:rFonts w:ascii="Calibri" w:hAnsi="Calibri" w:cs="Calibri"/>
          <w:b/>
          <w:bCs/>
          <w:color w:val="FF0000"/>
          <w:sz w:val="14"/>
          <w:szCs w:val="14"/>
        </w:rPr>
        <w:t>: B bloquant, Inhibiteurs SGLT2 , diurétique, I</w:t>
      </w:r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>E</w:t>
      </w:r>
      <w:r w:rsidRPr="005E17B1">
        <w:rPr>
          <w:rFonts w:ascii="Calibri" w:hAnsi="Calibri" w:cs="Calibri"/>
          <w:b/>
          <w:bCs/>
          <w:color w:val="FF0000"/>
          <w:sz w:val="14"/>
          <w:szCs w:val="14"/>
        </w:rPr>
        <w:t>C</w:t>
      </w:r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 xml:space="preserve"> ou ARA II et en </w:t>
      </w:r>
      <w:proofErr w:type="spellStart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>préiorité</w:t>
      </w:r>
      <w:proofErr w:type="spellEnd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 xml:space="preserve"> l’</w:t>
      </w:r>
      <w:proofErr w:type="spellStart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>assocaition</w:t>
      </w:r>
      <w:proofErr w:type="spellEnd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 xml:space="preserve"> </w:t>
      </w:r>
      <w:proofErr w:type="spellStart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>Sacubitril</w:t>
      </w:r>
      <w:proofErr w:type="spellEnd"/>
      <w:r w:rsidR="00F77BFB">
        <w:rPr>
          <w:rFonts w:ascii="Calibri" w:hAnsi="Calibri" w:cs="Calibri"/>
          <w:b/>
          <w:bCs/>
          <w:color w:val="FF0000"/>
          <w:sz w:val="14"/>
          <w:szCs w:val="14"/>
        </w:rPr>
        <w:t xml:space="preserve"> + vaslasartan</w:t>
      </w:r>
      <w:r w:rsidRPr="005E17B1">
        <w:rPr>
          <w:rFonts w:ascii="Calibri" w:hAnsi="Calibri" w:cs="Calibri"/>
          <w:color w:val="FF0000"/>
          <w:sz w:val="14"/>
          <w:szCs w:val="14"/>
        </w:rPr>
        <w:t xml:space="preserve"> </w:t>
      </w:r>
      <w:r w:rsidRPr="005E17B1">
        <w:rPr>
          <w:rFonts w:ascii="Calibri" w:hAnsi="Calibri" w:cs="Calibri"/>
          <w:sz w:val="14"/>
          <w:szCs w:val="14"/>
        </w:rPr>
        <w:t xml:space="preserve">/ d’emblée par cardio et </w:t>
      </w:r>
      <w:proofErr w:type="spellStart"/>
      <w:r w:rsidRPr="005E17B1">
        <w:rPr>
          <w:rFonts w:ascii="Calibri" w:hAnsi="Calibri" w:cs="Calibri"/>
          <w:sz w:val="14"/>
          <w:szCs w:val="14"/>
        </w:rPr>
        <w:t>augm</w:t>
      </w:r>
      <w:proofErr w:type="spellEnd"/>
      <w:r w:rsidRPr="005E17B1">
        <w:rPr>
          <w:rFonts w:ascii="Calibri" w:hAnsi="Calibri" w:cs="Calibri"/>
          <w:sz w:val="14"/>
          <w:szCs w:val="14"/>
        </w:rPr>
        <w:t>. Jusqu’à dose max</w:t>
      </w:r>
    </w:p>
    <w:p w14:paraId="1C89B7E1" w14:textId="77777777" w:rsidR="004D3DE7" w:rsidRPr="005E17B1" w:rsidRDefault="004D3DE7" w:rsidP="004D3DE7">
      <w:pPr>
        <w:pStyle w:val="p1"/>
        <w:rPr>
          <w:rFonts w:ascii="Calibri" w:eastAsiaTheme="minorHAnsi" w:hAnsi="Calibri" w:cs="Calibri"/>
          <w:b/>
          <w:bCs/>
          <w:color w:val="000000" w:themeColor="text1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b/>
          <w:bCs/>
          <w:color w:val="000000" w:themeColor="text1"/>
          <w:kern w:val="2"/>
          <w:sz w:val="14"/>
          <w:szCs w:val="14"/>
          <w:lang w:eastAsia="en-US"/>
          <w14:ligatures w14:val="standardContextual"/>
        </w:rPr>
        <w:t>Autosurveillance des symptômes d</w:t>
      </w:r>
      <w:r w:rsidRPr="005E17B1">
        <w:rPr>
          <w:rFonts w:ascii="Calibri" w:eastAsiaTheme="minorHAnsi" w:hAnsi="Calibri" w:cs="Calibri"/>
          <w:b/>
          <w:bCs/>
          <w:color w:val="000000" w:themeColor="text1"/>
          <w:sz w:val="14"/>
          <w:szCs w:val="14"/>
        </w:rPr>
        <w:t>e décompensation</w:t>
      </w:r>
      <w:r w:rsidRPr="005E17B1">
        <w:rPr>
          <w:rFonts w:ascii="Calibri" w:eastAsiaTheme="minorHAnsi" w:hAnsi="Calibri" w:cs="Calibri"/>
          <w:b/>
          <w:bCs/>
          <w:color w:val="000000" w:themeColor="text1"/>
          <w:kern w:val="2"/>
          <w:sz w:val="14"/>
          <w:szCs w:val="14"/>
          <w:lang w:eastAsia="en-US"/>
          <w14:ligatures w14:val="standardContextual"/>
        </w:rPr>
        <w:t xml:space="preserve"> : EPOF</w:t>
      </w:r>
    </w:p>
    <w:p w14:paraId="6A5FF6C5" w14:textId="77777777" w:rsidR="004D3DE7" w:rsidRPr="005E17B1" w:rsidRDefault="004D3DE7" w:rsidP="004D3DE7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E : Essoufflement, dyspnée, orthopnée, Toux grasse…</w:t>
      </w:r>
    </w:p>
    <w:p w14:paraId="7E8AE111" w14:textId="77777777" w:rsidR="004D3DE7" w:rsidRPr="005E17B1" w:rsidRDefault="004D3DE7" w:rsidP="004D3DE7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P : Prise de poids excessive et rapide</w:t>
      </w:r>
    </w:p>
    <w:p w14:paraId="30E952E5" w14:textId="77777777" w:rsidR="004D3DE7" w:rsidRPr="005E17B1" w:rsidRDefault="004D3DE7" w:rsidP="004D3DE7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O : Œdème des membres inférieurs</w:t>
      </w:r>
    </w:p>
    <w:p w14:paraId="021DEFA4" w14:textId="77777777" w:rsidR="004D3DE7" w:rsidRPr="005E17B1" w:rsidRDefault="004D3DE7" w:rsidP="004D3DE7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F : Fatigue extrême</w:t>
      </w:r>
    </w:p>
    <w:p w14:paraId="126B1008" w14:textId="4FD9128C" w:rsidR="004D3DE7" w:rsidRPr="005E17B1" w:rsidRDefault="004D3DE7" w:rsidP="004D3DE7">
      <w:pPr>
        <w:spacing w:after="160" w:line="278" w:lineRule="auto"/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Surveillance clinique et </w:t>
      </w:r>
      <w:r w:rsidRPr="005E17B1">
        <w:rPr>
          <w:rFonts w:ascii="Calibri" w:hAnsi="Calibri" w:cs="Calibri"/>
          <w:b/>
          <w:bCs/>
          <w:sz w:val="14"/>
          <w:szCs w:val="14"/>
        </w:rPr>
        <w:t xml:space="preserve">EPOF et EPON (exercice physique, prise de poids, observance et ne pas ressaler) </w:t>
      </w:r>
      <w:r w:rsidRPr="005E17B1">
        <w:rPr>
          <w:rFonts w:ascii="Calibri" w:hAnsi="Calibri" w:cs="Calibri"/>
          <w:sz w:val="14"/>
          <w:szCs w:val="14"/>
        </w:rPr>
        <w:t xml:space="preserve">+ NFS car anti coagulant (regarder ++ plaquettes et Hémoglobine et hématie) + clairance </w:t>
      </w:r>
      <w:proofErr w:type="spellStart"/>
      <w:r w:rsidRPr="005E17B1">
        <w:rPr>
          <w:rFonts w:ascii="Calibri" w:hAnsi="Calibri" w:cs="Calibri"/>
          <w:sz w:val="14"/>
          <w:szCs w:val="14"/>
        </w:rPr>
        <w:t>créat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, kaliémie, hyponatrémie, </w:t>
      </w:r>
      <w:proofErr w:type="spellStart"/>
      <w:r w:rsidRPr="005E17B1">
        <w:rPr>
          <w:rFonts w:ascii="Calibri" w:hAnsi="Calibri" w:cs="Calibri"/>
          <w:sz w:val="14"/>
          <w:szCs w:val="14"/>
        </w:rPr>
        <w:t>choléstérol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(</w:t>
      </w:r>
      <w:proofErr w:type="spellStart"/>
      <w:r w:rsidRPr="005E17B1">
        <w:rPr>
          <w:rFonts w:ascii="Calibri" w:hAnsi="Calibri" w:cs="Calibri"/>
          <w:sz w:val="14"/>
          <w:szCs w:val="14"/>
        </w:rPr>
        <w:t>obj</w:t>
      </w:r>
      <w:proofErr w:type="spellEnd"/>
      <w:r w:rsidRPr="005E17B1">
        <w:rPr>
          <w:rFonts w:ascii="Calibri" w:hAnsi="Calibri" w:cs="Calibri"/>
          <w:sz w:val="14"/>
          <w:szCs w:val="14"/>
        </w:rPr>
        <w:t>&lt;0,55). Surveiller tension et FC (ECG)</w:t>
      </w:r>
    </w:p>
    <w:p w14:paraId="0140DD8F" w14:textId="1A35F5B2" w:rsidR="006D2793" w:rsidRPr="005E17B1" w:rsidRDefault="006D2793" w:rsidP="006D2793">
      <w:pPr>
        <w:rPr>
          <w:rFonts w:ascii="Calibri" w:hAnsi="Calibri" w:cs="Calibri"/>
          <w:b/>
          <w:bCs/>
          <w:color w:val="000000" w:themeColor="text1"/>
          <w:sz w:val="14"/>
          <w:szCs w:val="14"/>
        </w:rPr>
      </w:pPr>
      <w:r w:rsidRPr="005E17B1">
        <w:rPr>
          <w:rFonts w:ascii="Calibri" w:hAnsi="Calibri" w:cs="Calibri"/>
          <w:b/>
          <w:bCs/>
          <w:color w:val="000000" w:themeColor="text1"/>
          <w:sz w:val="14"/>
          <w:szCs w:val="14"/>
          <w:u w:val="single"/>
        </w:rPr>
        <w:t>Angor </w:t>
      </w:r>
      <w:r w:rsidRPr="005E17B1">
        <w:rPr>
          <w:rFonts w:ascii="Calibri" w:hAnsi="Calibri" w:cs="Calibri"/>
          <w:b/>
          <w:bCs/>
          <w:color w:val="000000" w:themeColor="text1"/>
          <w:sz w:val="14"/>
          <w:szCs w:val="14"/>
        </w:rPr>
        <w:t xml:space="preserve">: </w:t>
      </w:r>
      <w:r w:rsidRPr="005E17B1">
        <w:rPr>
          <w:rFonts w:ascii="Calibri" w:hAnsi="Calibri" w:cs="Calibri"/>
          <w:b/>
          <w:bCs/>
          <w:color w:val="E97132" w:themeColor="accent2"/>
          <w:sz w:val="14"/>
          <w:szCs w:val="14"/>
        </w:rPr>
        <w:t>BASIC </w:t>
      </w:r>
      <w:r w:rsidRPr="005E17B1">
        <w:rPr>
          <w:rFonts w:ascii="Calibri" w:hAnsi="Calibri" w:cs="Calibri"/>
          <w:b/>
          <w:bCs/>
          <w:color w:val="000000" w:themeColor="text1"/>
          <w:sz w:val="14"/>
          <w:szCs w:val="14"/>
        </w:rPr>
        <w:t>: B : bloquant / A : Anti-agrégant plaquettaire / S : statine / I : IEC/ C : contrôles FR</w:t>
      </w:r>
      <w:r w:rsidR="00021819">
        <w:rPr>
          <w:rFonts w:ascii="Calibri" w:hAnsi="Calibri" w:cs="Calibri"/>
          <w:b/>
          <w:bCs/>
          <w:color w:val="000000" w:themeColor="text1"/>
          <w:sz w:val="14"/>
          <w:szCs w:val="14"/>
        </w:rPr>
        <w:t xml:space="preserve"> et clopidogrel si pose d’un stent</w:t>
      </w:r>
    </w:p>
    <w:p w14:paraId="43B94724" w14:textId="77777777" w:rsidR="006D2793" w:rsidRPr="005E17B1" w:rsidRDefault="006D2793" w:rsidP="006D2793">
      <w:pPr>
        <w:pStyle w:val="p1"/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  <w:t>TRAITEMENT DE CRISE</w:t>
      </w:r>
    </w:p>
    <w:p w14:paraId="35EB0BCB" w14:textId="77777777" w:rsidR="006D2793" w:rsidRPr="005E17B1" w:rsidRDefault="006D2793" w:rsidP="006D2793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Reconnaitre la crise : Survient lors d’un effort ou forte émotion ou températures extrêmes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Douleur rétrosternale/ Dyspnée/ Sensation de vertige</w:t>
      </w:r>
    </w:p>
    <w:p w14:paraId="15302AD0" w14:textId="77777777" w:rsidR="006D2793" w:rsidRPr="005E17B1" w:rsidRDefault="006D2793" w:rsidP="006D2793">
      <w:pPr>
        <w:pStyle w:val="p2"/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  <w:t>Mode d’emploi :</w:t>
      </w:r>
    </w:p>
    <w:p w14:paraId="73E72CA6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Arrêter l’effort et s’assoir (risque de chute par hypotension)</w:t>
      </w:r>
    </w:p>
    <w:p w14:paraId="06A8DA43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Faire une pulvérisation SOUS LA LANGUE de Natispray®</w:t>
      </w:r>
    </w:p>
    <w:p w14:paraId="16C9FCDB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Renouveler 2 à 3 minutes plus tard si persistance des symptômes</w:t>
      </w:r>
    </w:p>
    <w:p w14:paraId="5DF62018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• Si persistance des symptômes ou récidive malgré 2 pulvérisations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15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IDM</w:t>
      </w:r>
    </w:p>
    <w:p w14:paraId="463A1DF2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Tenir un journal des crises pour transmission au MT ou cardiologue</w:t>
      </w:r>
    </w:p>
    <w:p w14:paraId="3E9BB5F7" w14:textId="77777777" w:rsidR="006D2793" w:rsidRPr="005E17B1" w:rsidRDefault="006D2793" w:rsidP="006D2793">
      <w:pPr>
        <w:rPr>
          <w:rFonts w:ascii="Calibri" w:hAnsi="Calibri" w:cs="Calibri"/>
          <w:sz w:val="14"/>
          <w:szCs w:val="14"/>
        </w:rPr>
      </w:pPr>
    </w:p>
    <w:p w14:paraId="76A09187" w14:textId="77777777" w:rsidR="006D2793" w:rsidRPr="005E17B1" w:rsidRDefault="006D2793" w:rsidP="006D2793">
      <w:pPr>
        <w:pStyle w:val="p1"/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  <w:t>TRAITEMENT DE CRISE</w:t>
      </w:r>
    </w:p>
    <w:p w14:paraId="08FBEF38" w14:textId="77777777" w:rsidR="006D2793" w:rsidRPr="005E17B1" w:rsidRDefault="006D2793" w:rsidP="006D2793">
      <w:pPr>
        <w:pStyle w:val="p2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Reconnaitre la crise : Survient lors d’un effort ou forte émotion ou températures extrêmes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Douleur rétrosternale/ Dyspnée/ Sensation de vertige</w:t>
      </w:r>
    </w:p>
    <w:p w14:paraId="4414DE88" w14:textId="77777777" w:rsidR="006D2793" w:rsidRPr="005E17B1" w:rsidRDefault="006D2793" w:rsidP="006D2793">
      <w:pPr>
        <w:pStyle w:val="p2"/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b/>
          <w:bCs/>
          <w:color w:val="auto"/>
          <w:kern w:val="2"/>
          <w:sz w:val="14"/>
          <w:szCs w:val="14"/>
          <w:lang w:eastAsia="en-US"/>
          <w14:ligatures w14:val="standardContextual"/>
        </w:rPr>
        <w:t>Mode d’emploi :</w:t>
      </w:r>
    </w:p>
    <w:p w14:paraId="6FA9E12B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Arrêter l’effort et s’assoir (risque de chute par hypotension)</w:t>
      </w:r>
    </w:p>
    <w:p w14:paraId="63301FB0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Faire une pulvérisation SOUS LA LANGUE de Natispray®</w:t>
      </w:r>
    </w:p>
    <w:p w14:paraId="483C8086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Renouveler 2 à 3 minutes plus tard si persistance des symptômes</w:t>
      </w:r>
    </w:p>
    <w:p w14:paraId="541B697F" w14:textId="77777777" w:rsidR="006D2793" w:rsidRPr="005E17B1" w:rsidRDefault="006D2793" w:rsidP="006D2793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• Si persistance des symptômes ou récidive malgré 2 pulvérisations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15 </w:t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sym w:font="Wingdings" w:char="F0E0"/>
      </w: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 xml:space="preserve"> IDM</w:t>
      </w:r>
    </w:p>
    <w:p w14:paraId="0B691742" w14:textId="5CAF5681" w:rsidR="006D2793" w:rsidRPr="00D76BF8" w:rsidRDefault="006D2793" w:rsidP="00D76BF8">
      <w:pPr>
        <w:pStyle w:val="p3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  <w:r w:rsidRPr="005E17B1"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  <w:t>• Tenir un journal des crises pour transmission au MT ou cardiologue</w:t>
      </w:r>
    </w:p>
    <w:p w14:paraId="73D31B34" w14:textId="19C6E49A" w:rsidR="00D84140" w:rsidRPr="009679EB" w:rsidRDefault="00D84140" w:rsidP="009679EB">
      <w:pPr>
        <w:spacing w:line="278" w:lineRule="auto"/>
        <w:jc w:val="center"/>
        <w:rPr>
          <w:rFonts w:ascii="Calibri" w:hAnsi="Calibri" w:cs="Calibri"/>
          <w:b/>
          <w:bCs/>
          <w:color w:val="FF0000"/>
          <w:sz w:val="14"/>
          <w:szCs w:val="14"/>
        </w:rPr>
      </w:pPr>
      <w:proofErr w:type="spellStart"/>
      <w:r w:rsidRPr="009679EB">
        <w:rPr>
          <w:rFonts w:ascii="Calibri" w:hAnsi="Calibri" w:cs="Calibri"/>
          <w:b/>
          <w:bCs/>
          <w:color w:val="FF0000"/>
          <w:sz w:val="14"/>
          <w:szCs w:val="14"/>
          <w:highlight w:val="yellow"/>
        </w:rPr>
        <w:t>Epilepsie</w:t>
      </w:r>
      <w:proofErr w:type="spellEnd"/>
    </w:p>
    <w:p w14:paraId="6BA8171E" w14:textId="77777777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Suivi bio et clinique : carnet de crises/ troubles digestifs/ NFS/ troubles visuels </w:t>
      </w:r>
    </w:p>
    <w:p w14:paraId="2A8BD1A3" w14:textId="77777777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proofErr w:type="spellStart"/>
      <w:r w:rsidRPr="005E17B1">
        <w:rPr>
          <w:rFonts w:ascii="Calibri" w:hAnsi="Calibri" w:cs="Calibri"/>
          <w:sz w:val="14"/>
          <w:szCs w:val="14"/>
        </w:rPr>
        <w:t>Etre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régulier dans les prises </w:t>
      </w:r>
    </w:p>
    <w:p w14:paraId="50F617E1" w14:textId="77777777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Sommeil régulier/ éviter facteurs favorisants les crises (jeux </w:t>
      </w:r>
      <w:proofErr w:type="spellStart"/>
      <w:proofErr w:type="gramStart"/>
      <w:r w:rsidRPr="005E17B1">
        <w:rPr>
          <w:rFonts w:ascii="Calibri" w:hAnsi="Calibri" w:cs="Calibri"/>
          <w:sz w:val="14"/>
          <w:szCs w:val="14"/>
        </w:rPr>
        <w:t>vidéos</w:t>
      </w:r>
      <w:proofErr w:type="spellEnd"/>
      <w:proofErr w:type="gramEnd"/>
      <w:r w:rsidRPr="005E17B1">
        <w:rPr>
          <w:rFonts w:ascii="Calibri" w:hAnsi="Calibri" w:cs="Calibri"/>
          <w:sz w:val="14"/>
          <w:szCs w:val="14"/>
        </w:rPr>
        <w:t>, aliments, drogues, plantes)</w:t>
      </w:r>
    </w:p>
    <w:p w14:paraId="0BFEFF63" w14:textId="77777777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Prévenir risque de traumatique pdt crises : mobiliers sans arrêtes, literie basse</w:t>
      </w:r>
    </w:p>
    <w:p w14:paraId="50190A2C" w14:textId="50983AFA" w:rsidR="00D84140" w:rsidRPr="005E17B1" w:rsidRDefault="00D84140" w:rsidP="00D84140">
      <w:pPr>
        <w:spacing w:line="278" w:lineRule="auto"/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Interdit : plongée, escalades, tir sportif, parachute, </w:t>
      </w:r>
      <w:proofErr w:type="gramStart"/>
      <w:r w:rsidRPr="005E17B1">
        <w:rPr>
          <w:rFonts w:ascii="Calibri" w:hAnsi="Calibri" w:cs="Calibri"/>
          <w:sz w:val="14"/>
          <w:szCs w:val="14"/>
        </w:rPr>
        <w:t>/!\</w:t>
      </w:r>
      <w:proofErr w:type="gramEnd"/>
      <w:r w:rsidRPr="005E17B1">
        <w:rPr>
          <w:rFonts w:ascii="Calibri" w:hAnsi="Calibri" w:cs="Calibri"/>
          <w:sz w:val="14"/>
          <w:szCs w:val="14"/>
        </w:rPr>
        <w:t xml:space="preserve"> baignade et équitation</w:t>
      </w:r>
    </w:p>
    <w:p w14:paraId="63728B44" w14:textId="77777777" w:rsidR="00D84140" w:rsidRPr="005E17B1" w:rsidRDefault="00D84140" w:rsidP="00D84140">
      <w:pPr>
        <w:tabs>
          <w:tab w:val="left" w:pos="1232"/>
        </w:tabs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Instauration progressive avec palier pour </w:t>
      </w:r>
      <w:proofErr w:type="spellStart"/>
      <w:r w:rsidRPr="005E17B1">
        <w:rPr>
          <w:rFonts w:ascii="Calibri" w:hAnsi="Calibri" w:cs="Calibri"/>
          <w:sz w:val="14"/>
          <w:szCs w:val="14"/>
        </w:rPr>
        <w:t>poso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min efficace</w:t>
      </w:r>
    </w:p>
    <w:p w14:paraId="3C55ACD5" w14:textId="77777777" w:rsidR="00D84140" w:rsidRPr="005E17B1" w:rsidRDefault="00D84140" w:rsidP="00D84140">
      <w:pPr>
        <w:tabs>
          <w:tab w:val="left" w:pos="1232"/>
        </w:tabs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Carnet de suivi : chaque crise, son intensité, facteurs déclenchants</w:t>
      </w:r>
    </w:p>
    <w:p w14:paraId="3DD44E42" w14:textId="77777777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Ordonnance recevable à condition que le patient signe une attestation d’information partagée « </w:t>
      </w:r>
      <w:r w:rsidRPr="005E17B1">
        <w:rPr>
          <w:rFonts w:ascii="Calibri" w:hAnsi="Calibri" w:cs="Calibri"/>
          <w:b/>
          <w:bCs/>
          <w:sz w:val="14"/>
          <w:szCs w:val="14"/>
        </w:rPr>
        <w:t>formulaire d’accord de soin</w:t>
      </w:r>
      <w:r w:rsidRPr="005E17B1">
        <w:rPr>
          <w:rFonts w:ascii="Calibri" w:hAnsi="Calibri" w:cs="Calibri"/>
          <w:sz w:val="14"/>
          <w:szCs w:val="14"/>
        </w:rPr>
        <w:t>) actualisé en janvier 2025 (mais pas de pb jusqu’au 30 juin) pour les hommes et les femmes en âge de procréer épileptiques</w:t>
      </w:r>
    </w:p>
    <w:p w14:paraId="0650C3C2" w14:textId="14CAFC84" w:rsidR="00D84140" w:rsidRPr="005E17B1" w:rsidRDefault="00D84140" w:rsidP="00D84140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Contraception obligatoire en théorie si rapport car tératogène</w:t>
      </w:r>
    </w:p>
    <w:p w14:paraId="698C9FF3" w14:textId="77777777" w:rsidR="00EA27DA" w:rsidRPr="005E17B1" w:rsidRDefault="00EA27DA" w:rsidP="00EA27DA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Commencer par mono puis bi puis tri </w:t>
      </w:r>
      <w:r w:rsidRPr="005E17B1">
        <w:rPr>
          <w:rFonts w:ascii="Calibri" w:hAnsi="Calibri" w:cs="Calibri"/>
          <w:sz w:val="14"/>
          <w:szCs w:val="14"/>
        </w:rPr>
        <w:sym w:font="Wingdings" w:char="F0E0"/>
      </w:r>
      <w:r w:rsidRPr="005E17B1">
        <w:rPr>
          <w:rFonts w:ascii="Calibri" w:hAnsi="Calibri" w:cs="Calibri"/>
          <w:sz w:val="14"/>
          <w:szCs w:val="14"/>
        </w:rPr>
        <w:t xml:space="preserve"> selon âge, trithérapie et on est en train d’augmenter le VIMPAT donc à garder à vie / OBSERVANCE TRES IMPORTANTE</w:t>
      </w:r>
    </w:p>
    <w:p w14:paraId="52E1173A" w14:textId="77777777" w:rsidR="00EA27DA" w:rsidRPr="005E17B1" w:rsidRDefault="00EA27DA" w:rsidP="00EA27DA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>TTT de 1 an donc conseiller qu’il faut voir le neuro dans les 3 mois</w:t>
      </w:r>
    </w:p>
    <w:p w14:paraId="2044DFC4" w14:textId="77777777" w:rsidR="00EA27DA" w:rsidRPr="005E17B1" w:rsidRDefault="00EA27DA" w:rsidP="00EA27DA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On attend d’augmenter le </w:t>
      </w:r>
      <w:proofErr w:type="spellStart"/>
      <w:r w:rsidRPr="005E17B1">
        <w:rPr>
          <w:rFonts w:ascii="Calibri" w:hAnsi="Calibri" w:cs="Calibri"/>
          <w:sz w:val="14"/>
          <w:szCs w:val="14"/>
        </w:rPr>
        <w:t>ttt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après les crises </w:t>
      </w:r>
    </w:p>
    <w:p w14:paraId="21FFB342" w14:textId="0D4937ED" w:rsidR="00EA27DA" w:rsidRPr="005E17B1" w:rsidRDefault="00EA27DA" w:rsidP="00EA27DA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Mesures </w:t>
      </w:r>
      <w:proofErr w:type="spellStart"/>
      <w:r w:rsidRPr="005E17B1">
        <w:rPr>
          <w:rFonts w:ascii="Calibri" w:hAnsi="Calibri" w:cs="Calibri"/>
          <w:sz w:val="14"/>
          <w:szCs w:val="14"/>
        </w:rPr>
        <w:t>hyiéno</w:t>
      </w:r>
      <w:proofErr w:type="spellEnd"/>
      <w:r w:rsidRPr="005E17B1">
        <w:rPr>
          <w:rFonts w:ascii="Calibri" w:hAnsi="Calibri" w:cs="Calibri"/>
          <w:sz w:val="14"/>
          <w:szCs w:val="14"/>
        </w:rPr>
        <w:t xml:space="preserve"> diététiques / éviter facteurs déclenchants / carnets de suivi des crises </w:t>
      </w:r>
      <w:r w:rsidRPr="005E17B1">
        <w:rPr>
          <w:rFonts w:ascii="Calibri" w:hAnsi="Calibri" w:cs="Calibri"/>
          <w:sz w:val="14"/>
          <w:szCs w:val="14"/>
        </w:rPr>
        <w:sym w:font="Wingdings" w:char="F0E0"/>
      </w:r>
      <w:r w:rsidRPr="005E17B1">
        <w:rPr>
          <w:rFonts w:ascii="Calibri" w:hAnsi="Calibri" w:cs="Calibri"/>
          <w:sz w:val="14"/>
          <w:szCs w:val="14"/>
        </w:rPr>
        <w:t xml:space="preserve"> conseil ETP</w:t>
      </w:r>
    </w:p>
    <w:p w14:paraId="6A16B577" w14:textId="186E5B40" w:rsidR="001905BE" w:rsidRDefault="005D2ECB" w:rsidP="005D2ECB">
      <w:pPr>
        <w:rPr>
          <w:rFonts w:ascii="Calibri" w:hAnsi="Calibri" w:cs="Calibri"/>
          <w:sz w:val="14"/>
          <w:szCs w:val="14"/>
        </w:rPr>
      </w:pPr>
      <w:r w:rsidRPr="005E17B1">
        <w:rPr>
          <w:rFonts w:ascii="Calibri" w:hAnsi="Calibri" w:cs="Calibri"/>
          <w:sz w:val="14"/>
          <w:szCs w:val="14"/>
        </w:rPr>
        <w:t xml:space="preserve">Clozapine : NFS/ pas de délivrance si pas de carnet de suivi </w:t>
      </w:r>
    </w:p>
    <w:p w14:paraId="47DF2A63" w14:textId="77777777" w:rsidR="00D76BF8" w:rsidRPr="005E17B1" w:rsidRDefault="00D76BF8" w:rsidP="005D2ECB">
      <w:pPr>
        <w:rPr>
          <w:rFonts w:ascii="Calibri" w:hAnsi="Calibri" w:cs="Calibri"/>
          <w:sz w:val="14"/>
          <w:szCs w:val="14"/>
        </w:rPr>
      </w:pPr>
    </w:p>
    <w:p w14:paraId="21392AF5" w14:textId="2A663CF4" w:rsidR="001905BE" w:rsidRPr="009679EB" w:rsidRDefault="009679EB" w:rsidP="009679EB">
      <w:pPr>
        <w:jc w:val="center"/>
        <w:rPr>
          <w:rFonts w:ascii="Calibri" w:hAnsi="Calibri" w:cs="Calibri"/>
          <w:b/>
          <w:bCs/>
          <w:color w:val="FF0000"/>
          <w:sz w:val="14"/>
          <w:szCs w:val="14"/>
        </w:rPr>
      </w:pPr>
      <w:r w:rsidRPr="009679EB">
        <w:rPr>
          <w:rFonts w:ascii="Calibri" w:hAnsi="Calibri" w:cs="Calibri"/>
          <w:b/>
          <w:bCs/>
          <w:color w:val="FF0000"/>
          <w:sz w:val="14"/>
          <w:szCs w:val="14"/>
          <w:highlight w:val="yellow"/>
        </w:rPr>
        <w:t>Migraine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76BF8" w14:paraId="255B80F9" w14:textId="77777777" w:rsidTr="00D76BF8">
        <w:tc>
          <w:tcPr>
            <w:tcW w:w="5228" w:type="dxa"/>
          </w:tcPr>
          <w:p w14:paraId="73814F9D" w14:textId="77777777" w:rsidR="00D76BF8" w:rsidRPr="005E17B1" w:rsidRDefault="00D76BF8" w:rsidP="00D76BF8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Optimisation du traitement de la crise</w:t>
            </w:r>
          </w:p>
          <w:p w14:paraId="42D83105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Toujours avoir son traitement de la crise sur soi</w:t>
            </w:r>
          </w:p>
          <w:p w14:paraId="7ADD77BC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Prendre son traitement le plus vite possible</w:t>
            </w:r>
          </w:p>
          <w:p w14:paraId="1D476F38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Si soulagement partiel : prise médicamenteuse peut être renouvelée</w:t>
            </w:r>
          </w:p>
          <w:p w14:paraId="58827E00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• Mais tout en respectant les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poso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max et l’intervalle entre deux prises</w:t>
            </w:r>
          </w:p>
          <w:p w14:paraId="2128AADB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• En cas d’échec du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de 1ère ligne, recourir au </w:t>
            </w:r>
            <w:proofErr w:type="spell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ttt</w:t>
            </w:r>
            <w:proofErr w:type="spell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 de secours</w:t>
            </w:r>
          </w:p>
          <w:p w14:paraId="302F59C5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En cas de signes digestifs associés (nausées/vomissements) :</w:t>
            </w:r>
          </w:p>
          <w:p w14:paraId="2393959D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penser au traitement adjuvant</w:t>
            </w:r>
          </w:p>
          <w:p w14:paraId="6FDF609A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• utiliser FG adaptée : comprimé orodispersible, lyophilisat ou spray nasal</w:t>
            </w:r>
          </w:p>
          <w:p w14:paraId="6789F977" w14:textId="77777777" w:rsidR="00D76BF8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Agenda de crise :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suive l’évolution, intensité, durée et fréquence et symptômes associés et facteurs déclenchants</w:t>
            </w:r>
          </w:p>
          <w:p w14:paraId="33343E72" w14:textId="77777777" w:rsidR="00D76BF8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Regarder dans CRGP si AMM</w:t>
            </w:r>
          </w:p>
          <w:p w14:paraId="5F04AD8D" w14:textId="0CDE8E14" w:rsidR="00D76BF8" w:rsidRPr="00D76BF8" w:rsidRDefault="00D76BF8" w:rsidP="001905BE">
            <w:pPr>
              <w:pStyle w:val="p1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Conseil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 :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Repos, à l’abri de la lumière et du bruit ; Massage/compression de la tempe ; Macaron ou crayon au menthol ; Bandeau réfrigérant ; Café ou sodas caféinés</w:t>
            </w:r>
          </w:p>
        </w:tc>
        <w:tc>
          <w:tcPr>
            <w:tcW w:w="5228" w:type="dxa"/>
          </w:tcPr>
          <w:p w14:paraId="2B11F4AB" w14:textId="77777777" w:rsidR="00D76BF8" w:rsidRPr="005E17B1" w:rsidRDefault="00D76BF8" w:rsidP="00D76BF8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Co-prescription AINS et Triptan :</w:t>
            </w:r>
          </w:p>
          <w:p w14:paraId="6AE4017C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Style w:val="s1"/>
                <w:rFonts w:ascii="Calibri" w:eastAsiaTheme="majorEastAsia" w:hAnsi="Calibri" w:cs="Calibri"/>
                <w:sz w:val="14"/>
                <w:szCs w:val="14"/>
              </w:rPr>
              <w:t xml:space="preserve">1 </w:t>
            </w: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triptan et 1 AINS sur </w:t>
            </w:r>
            <w:proofErr w:type="gramStart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la même ordo</w:t>
            </w:r>
            <w:proofErr w:type="gramEnd"/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, selon les molécules déjà essayées et les préférences du patient et expliquer la stratégie :</w:t>
            </w:r>
          </w:p>
          <w:p w14:paraId="4819E92F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légère : prendre l'AINS puis le triptan si le soulagement est insuffisant</w:t>
            </w:r>
          </w:p>
          <w:p w14:paraId="251382B9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modérée : prendre le triptan puis l'AINS si le soulagement insuffisant</w:t>
            </w:r>
          </w:p>
          <w:p w14:paraId="788AB418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sévère : prendre l'AINS et le triptan en même temps</w:t>
            </w:r>
          </w:p>
          <w:p w14:paraId="7C2BE218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  <w:t>– crise avec aura : AINS dès le début de l'aura et le triptan début céphalée.</w:t>
            </w:r>
          </w:p>
          <w:p w14:paraId="3A8DA9C8" w14:textId="77777777" w:rsidR="00D76BF8" w:rsidRPr="005E17B1" w:rsidRDefault="00D76BF8" w:rsidP="00D76BF8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Plan de prise : </w:t>
            </w:r>
          </w:p>
          <w:p w14:paraId="67B72942" w14:textId="77777777" w:rsidR="00D76BF8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Commencer par triptan si échec AINS si migraine sévère</w:t>
            </w:r>
          </w:p>
          <w:p w14:paraId="78B6AD61" w14:textId="77777777" w:rsidR="00D76BF8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Commencer par AINS si échec triptan légère </w:t>
            </w:r>
          </w:p>
          <w:p w14:paraId="13264B5E" w14:textId="77777777" w:rsidR="00D76BF8" w:rsidRPr="005E17B1" w:rsidRDefault="00D76BF8" w:rsidP="00D76BF8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>Ttt</w:t>
            </w:r>
            <w:proofErr w:type="spellEnd"/>
            <w:r w:rsidRPr="005E17B1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fond : </w:t>
            </w:r>
          </w:p>
          <w:p w14:paraId="3F2602A1" w14:textId="77777777" w:rsidR="00D76BF8" w:rsidRPr="005E17B1" w:rsidRDefault="00D76BF8" w:rsidP="00D76BF8">
            <w:pPr>
              <w:rPr>
                <w:rFonts w:ascii="Calibri" w:hAnsi="Calibri" w:cs="Calibri"/>
                <w:sz w:val="14"/>
                <w:szCs w:val="14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 xml:space="preserve">Migraine épisodique : propranolol ou </w:t>
            </w:r>
            <w:proofErr w:type="spellStart"/>
            <w:r w:rsidRPr="005E17B1">
              <w:rPr>
                <w:rFonts w:ascii="Calibri" w:hAnsi="Calibri" w:cs="Calibri"/>
                <w:sz w:val="14"/>
                <w:szCs w:val="14"/>
              </w:rPr>
              <w:t>métoprolol</w:t>
            </w:r>
            <w:proofErr w:type="spellEnd"/>
            <w:r w:rsidRPr="005E17B1">
              <w:rPr>
                <w:rFonts w:ascii="Calibri" w:hAnsi="Calibri" w:cs="Calibri"/>
                <w:sz w:val="14"/>
                <w:szCs w:val="14"/>
              </w:rPr>
              <w:t xml:space="preserve"> en 1</w:t>
            </w:r>
            <w:r w:rsidRPr="005E17B1">
              <w:rPr>
                <w:rFonts w:ascii="Calibri" w:hAnsi="Calibri" w:cs="Calibri"/>
                <w:sz w:val="14"/>
                <w:szCs w:val="14"/>
                <w:vertAlign w:val="superscript"/>
              </w:rPr>
              <w:t>ère</w:t>
            </w:r>
            <w:r w:rsidRPr="005E17B1">
              <w:rPr>
                <w:rFonts w:ascii="Calibri" w:hAnsi="Calibri" w:cs="Calibri"/>
                <w:sz w:val="14"/>
                <w:szCs w:val="14"/>
              </w:rPr>
              <w:t xml:space="preserve"> intention</w:t>
            </w:r>
          </w:p>
          <w:p w14:paraId="303FBE25" w14:textId="77777777" w:rsidR="00D76BF8" w:rsidRPr="005E17B1" w:rsidRDefault="00D76BF8" w:rsidP="00D76BF8">
            <w:pPr>
              <w:pStyle w:val="p2"/>
              <w:rPr>
                <w:rFonts w:ascii="Calibri" w:eastAsiaTheme="minorHAnsi" w:hAnsi="Calibri" w:cs="Calibri"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5E17B1">
              <w:rPr>
                <w:rFonts w:ascii="Calibri" w:hAnsi="Calibri" w:cs="Calibri"/>
                <w:sz w:val="14"/>
                <w:szCs w:val="14"/>
              </w:rPr>
              <w:t>Migraine chronique : topiramate</w:t>
            </w:r>
          </w:p>
          <w:p w14:paraId="5182E36C" w14:textId="77777777" w:rsidR="00D76BF8" w:rsidRDefault="00D76BF8" w:rsidP="001905BE">
            <w:pPr>
              <w:pStyle w:val="p1"/>
              <w:rPr>
                <w:rFonts w:ascii="Calibri" w:eastAsiaTheme="minorHAnsi" w:hAnsi="Calibri" w:cs="Calibri"/>
                <w:b/>
                <w:bCs/>
                <w:color w:val="auto"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</w:tr>
    </w:tbl>
    <w:p w14:paraId="28D76354" w14:textId="53F9A3E9" w:rsidR="00B863EE" w:rsidRPr="005E17B1" w:rsidRDefault="00B863EE" w:rsidP="00D76BF8">
      <w:pPr>
        <w:pStyle w:val="p1"/>
        <w:rPr>
          <w:rFonts w:ascii="Calibri" w:eastAsiaTheme="minorHAnsi" w:hAnsi="Calibri" w:cs="Calibri"/>
          <w:color w:val="auto"/>
          <w:kern w:val="2"/>
          <w:sz w:val="14"/>
          <w:szCs w:val="14"/>
          <w:lang w:eastAsia="en-US"/>
          <w14:ligatures w14:val="standardContextual"/>
        </w:rPr>
      </w:pPr>
    </w:p>
    <w:sectPr w:rsidR="00B863EE" w:rsidRPr="005E17B1" w:rsidSect="00A24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06D"/>
    <w:multiLevelType w:val="hybridMultilevel"/>
    <w:tmpl w:val="53122B14"/>
    <w:lvl w:ilvl="0" w:tplc="352EA99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B80"/>
    <w:multiLevelType w:val="multilevel"/>
    <w:tmpl w:val="67FA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1396"/>
    <w:multiLevelType w:val="hybridMultilevel"/>
    <w:tmpl w:val="979A6FD0"/>
    <w:lvl w:ilvl="0" w:tplc="A268E9B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47C0"/>
    <w:multiLevelType w:val="multilevel"/>
    <w:tmpl w:val="8DB28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E5F40"/>
    <w:multiLevelType w:val="multilevel"/>
    <w:tmpl w:val="D616C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9562D"/>
    <w:multiLevelType w:val="hybridMultilevel"/>
    <w:tmpl w:val="179C27AE"/>
    <w:lvl w:ilvl="0" w:tplc="68CCCAA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459"/>
    <w:multiLevelType w:val="multilevel"/>
    <w:tmpl w:val="22C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7559C"/>
    <w:multiLevelType w:val="hybridMultilevel"/>
    <w:tmpl w:val="2EA4D982"/>
    <w:lvl w:ilvl="0" w:tplc="4522AA0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6AC8"/>
    <w:multiLevelType w:val="multilevel"/>
    <w:tmpl w:val="78500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51BA2"/>
    <w:multiLevelType w:val="multilevel"/>
    <w:tmpl w:val="8E329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24765"/>
    <w:multiLevelType w:val="multilevel"/>
    <w:tmpl w:val="72247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34ED5"/>
    <w:multiLevelType w:val="multilevel"/>
    <w:tmpl w:val="F7E0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F1892"/>
    <w:multiLevelType w:val="multilevel"/>
    <w:tmpl w:val="BC5CC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D7390"/>
    <w:multiLevelType w:val="multilevel"/>
    <w:tmpl w:val="7E9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90959"/>
    <w:multiLevelType w:val="multilevel"/>
    <w:tmpl w:val="AE2EB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61EE3"/>
    <w:multiLevelType w:val="multilevel"/>
    <w:tmpl w:val="201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97F01"/>
    <w:multiLevelType w:val="hybridMultilevel"/>
    <w:tmpl w:val="2618CFA8"/>
    <w:lvl w:ilvl="0" w:tplc="A17CBB32">
      <w:start w:val="4"/>
      <w:numFmt w:val="bullet"/>
      <w:lvlText w:val=""/>
      <w:lvlJc w:val="left"/>
      <w:pPr>
        <w:ind w:left="400" w:hanging="360"/>
      </w:pPr>
      <w:rPr>
        <w:rFonts w:ascii="Wingdings" w:eastAsia="Times New Roman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35CA3C8B"/>
    <w:multiLevelType w:val="multilevel"/>
    <w:tmpl w:val="BEFAF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706F2"/>
    <w:multiLevelType w:val="multilevel"/>
    <w:tmpl w:val="4AEEDE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257C17"/>
    <w:multiLevelType w:val="hybridMultilevel"/>
    <w:tmpl w:val="E3720D02"/>
    <w:lvl w:ilvl="0" w:tplc="E3C00090">
      <w:start w:val="1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D4A52"/>
    <w:multiLevelType w:val="multilevel"/>
    <w:tmpl w:val="F148F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85C6B"/>
    <w:multiLevelType w:val="multilevel"/>
    <w:tmpl w:val="70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D1E7E"/>
    <w:multiLevelType w:val="hybridMultilevel"/>
    <w:tmpl w:val="668A2114"/>
    <w:lvl w:ilvl="0" w:tplc="1ADCC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96936"/>
    <w:multiLevelType w:val="multilevel"/>
    <w:tmpl w:val="2B9C5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2709F"/>
    <w:multiLevelType w:val="multilevel"/>
    <w:tmpl w:val="89C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36ADB"/>
    <w:multiLevelType w:val="hybridMultilevel"/>
    <w:tmpl w:val="7D4433A2"/>
    <w:lvl w:ilvl="0" w:tplc="342E0F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7D52"/>
    <w:multiLevelType w:val="multilevel"/>
    <w:tmpl w:val="02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D199F"/>
    <w:multiLevelType w:val="multilevel"/>
    <w:tmpl w:val="5E2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A6510"/>
    <w:multiLevelType w:val="hybridMultilevel"/>
    <w:tmpl w:val="A094B718"/>
    <w:lvl w:ilvl="0" w:tplc="3ED017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37A"/>
    <w:multiLevelType w:val="multilevel"/>
    <w:tmpl w:val="1E3C3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71E6E"/>
    <w:multiLevelType w:val="hybridMultilevel"/>
    <w:tmpl w:val="9AAC36E4"/>
    <w:lvl w:ilvl="0" w:tplc="4A0E70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3CB"/>
    <w:multiLevelType w:val="hybridMultilevel"/>
    <w:tmpl w:val="9AAE8228"/>
    <w:lvl w:ilvl="0" w:tplc="F0102E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1363C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D491D"/>
    <w:multiLevelType w:val="multilevel"/>
    <w:tmpl w:val="3DA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57C8C"/>
    <w:multiLevelType w:val="hybridMultilevel"/>
    <w:tmpl w:val="4B3219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E63A0"/>
    <w:multiLevelType w:val="multilevel"/>
    <w:tmpl w:val="5BD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274AA"/>
    <w:multiLevelType w:val="hybridMultilevel"/>
    <w:tmpl w:val="AC92ECD2"/>
    <w:lvl w:ilvl="0" w:tplc="3E3C159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260BC"/>
    <w:multiLevelType w:val="multilevel"/>
    <w:tmpl w:val="B0A66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A1804"/>
    <w:multiLevelType w:val="multilevel"/>
    <w:tmpl w:val="F320A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E147B7"/>
    <w:multiLevelType w:val="multilevel"/>
    <w:tmpl w:val="BDBEA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57E49"/>
    <w:multiLevelType w:val="multilevel"/>
    <w:tmpl w:val="193A1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5033E"/>
    <w:multiLevelType w:val="multilevel"/>
    <w:tmpl w:val="0F4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56D70"/>
    <w:multiLevelType w:val="multilevel"/>
    <w:tmpl w:val="596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600F52"/>
    <w:multiLevelType w:val="multilevel"/>
    <w:tmpl w:val="E21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87D96"/>
    <w:multiLevelType w:val="multilevel"/>
    <w:tmpl w:val="88DC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5D67DB"/>
    <w:multiLevelType w:val="multilevel"/>
    <w:tmpl w:val="FCD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A35FE"/>
    <w:multiLevelType w:val="multilevel"/>
    <w:tmpl w:val="1916E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CB341E"/>
    <w:multiLevelType w:val="multilevel"/>
    <w:tmpl w:val="320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2B7F84"/>
    <w:multiLevelType w:val="multilevel"/>
    <w:tmpl w:val="9670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385186"/>
    <w:multiLevelType w:val="multilevel"/>
    <w:tmpl w:val="7C625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75970">
    <w:abstractNumId w:val="11"/>
  </w:num>
  <w:num w:numId="2" w16cid:durableId="855072408">
    <w:abstractNumId w:val="17"/>
  </w:num>
  <w:num w:numId="3" w16cid:durableId="2001613101">
    <w:abstractNumId w:val="2"/>
  </w:num>
  <w:num w:numId="4" w16cid:durableId="1631977768">
    <w:abstractNumId w:val="0"/>
  </w:num>
  <w:num w:numId="5" w16cid:durableId="884374026">
    <w:abstractNumId w:val="39"/>
  </w:num>
  <w:num w:numId="6" w16cid:durableId="1095589670">
    <w:abstractNumId w:val="31"/>
  </w:num>
  <w:num w:numId="7" w16cid:durableId="1490823898">
    <w:abstractNumId w:val="25"/>
  </w:num>
  <w:num w:numId="8" w16cid:durableId="2042706412">
    <w:abstractNumId w:val="42"/>
  </w:num>
  <w:num w:numId="9" w16cid:durableId="1227296358">
    <w:abstractNumId w:val="37"/>
  </w:num>
  <w:num w:numId="10" w16cid:durableId="1831410128">
    <w:abstractNumId w:val="6"/>
  </w:num>
  <w:num w:numId="11" w16cid:durableId="60298172">
    <w:abstractNumId w:val="14"/>
  </w:num>
  <w:num w:numId="12" w16cid:durableId="157504757">
    <w:abstractNumId w:val="1"/>
  </w:num>
  <w:num w:numId="13" w16cid:durableId="1471481903">
    <w:abstractNumId w:val="10"/>
  </w:num>
  <w:num w:numId="14" w16cid:durableId="995760740">
    <w:abstractNumId w:val="20"/>
  </w:num>
  <w:num w:numId="15" w16cid:durableId="667899853">
    <w:abstractNumId w:val="3"/>
  </w:num>
  <w:num w:numId="16" w16cid:durableId="1878659215">
    <w:abstractNumId w:val="38"/>
  </w:num>
  <w:num w:numId="17" w16cid:durableId="1282807575">
    <w:abstractNumId w:val="22"/>
  </w:num>
  <w:num w:numId="18" w16cid:durableId="1000935368">
    <w:abstractNumId w:val="30"/>
  </w:num>
  <w:num w:numId="19" w16cid:durableId="1037120478">
    <w:abstractNumId w:val="41"/>
  </w:num>
  <w:num w:numId="20" w16cid:durableId="2042852320">
    <w:abstractNumId w:val="33"/>
  </w:num>
  <w:num w:numId="21" w16cid:durableId="1587152746">
    <w:abstractNumId w:val="28"/>
  </w:num>
  <w:num w:numId="22" w16cid:durableId="1665158118">
    <w:abstractNumId w:val="40"/>
  </w:num>
  <w:num w:numId="23" w16cid:durableId="1524897418">
    <w:abstractNumId w:val="24"/>
  </w:num>
  <w:num w:numId="24" w16cid:durableId="1530951557">
    <w:abstractNumId w:val="23"/>
  </w:num>
  <w:num w:numId="25" w16cid:durableId="1381902840">
    <w:abstractNumId w:val="46"/>
  </w:num>
  <w:num w:numId="26" w16cid:durableId="2070687291">
    <w:abstractNumId w:val="18"/>
  </w:num>
  <w:num w:numId="27" w16cid:durableId="1524202139">
    <w:abstractNumId w:val="16"/>
  </w:num>
  <w:num w:numId="28" w16cid:durableId="1832981470">
    <w:abstractNumId w:val="47"/>
  </w:num>
  <w:num w:numId="29" w16cid:durableId="333804723">
    <w:abstractNumId w:val="13"/>
  </w:num>
  <w:num w:numId="30" w16cid:durableId="796289878">
    <w:abstractNumId w:val="7"/>
  </w:num>
  <w:num w:numId="31" w16cid:durableId="1812212697">
    <w:abstractNumId w:val="44"/>
  </w:num>
  <w:num w:numId="32" w16cid:durableId="1097671271">
    <w:abstractNumId w:val="12"/>
  </w:num>
  <w:num w:numId="33" w16cid:durableId="962351283">
    <w:abstractNumId w:val="34"/>
  </w:num>
  <w:num w:numId="34" w16cid:durableId="580288105">
    <w:abstractNumId w:val="45"/>
  </w:num>
  <w:num w:numId="35" w16cid:durableId="1836023694">
    <w:abstractNumId w:val="21"/>
  </w:num>
  <w:num w:numId="36" w16cid:durableId="528418624">
    <w:abstractNumId w:val="29"/>
  </w:num>
  <w:num w:numId="37" w16cid:durableId="1523012491">
    <w:abstractNumId w:val="48"/>
  </w:num>
  <w:num w:numId="38" w16cid:durableId="1475490054">
    <w:abstractNumId w:val="27"/>
  </w:num>
  <w:num w:numId="39" w16cid:durableId="837581438">
    <w:abstractNumId w:val="9"/>
  </w:num>
  <w:num w:numId="40" w16cid:durableId="951715757">
    <w:abstractNumId w:val="5"/>
  </w:num>
  <w:num w:numId="41" w16cid:durableId="430442997">
    <w:abstractNumId w:val="26"/>
  </w:num>
  <w:num w:numId="42" w16cid:durableId="2109808181">
    <w:abstractNumId w:val="32"/>
  </w:num>
  <w:num w:numId="43" w16cid:durableId="393551532">
    <w:abstractNumId w:val="36"/>
  </w:num>
  <w:num w:numId="44" w16cid:durableId="1774278452">
    <w:abstractNumId w:val="4"/>
  </w:num>
  <w:num w:numId="45" w16cid:durableId="732042705">
    <w:abstractNumId w:val="8"/>
  </w:num>
  <w:num w:numId="46" w16cid:durableId="1276909953">
    <w:abstractNumId w:val="15"/>
  </w:num>
  <w:num w:numId="47" w16cid:durableId="1186678046">
    <w:abstractNumId w:val="43"/>
  </w:num>
  <w:num w:numId="48" w16cid:durableId="1991982354">
    <w:abstractNumId w:val="35"/>
  </w:num>
  <w:num w:numId="49" w16cid:durableId="14486960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C2"/>
    <w:rsid w:val="00021819"/>
    <w:rsid w:val="00043ED3"/>
    <w:rsid w:val="00060983"/>
    <w:rsid w:val="000D354C"/>
    <w:rsid w:val="00112801"/>
    <w:rsid w:val="00137A2F"/>
    <w:rsid w:val="001905BE"/>
    <w:rsid w:val="00194ACB"/>
    <w:rsid w:val="001B5AD7"/>
    <w:rsid w:val="00224D53"/>
    <w:rsid w:val="00235236"/>
    <w:rsid w:val="002B38AE"/>
    <w:rsid w:val="002B5F69"/>
    <w:rsid w:val="002C4B45"/>
    <w:rsid w:val="003B750E"/>
    <w:rsid w:val="00426853"/>
    <w:rsid w:val="004B7CEB"/>
    <w:rsid w:val="004D3DE7"/>
    <w:rsid w:val="0053056B"/>
    <w:rsid w:val="00540D9B"/>
    <w:rsid w:val="005D2ECB"/>
    <w:rsid w:val="005E17B1"/>
    <w:rsid w:val="005E6319"/>
    <w:rsid w:val="00640192"/>
    <w:rsid w:val="006547B6"/>
    <w:rsid w:val="006748D5"/>
    <w:rsid w:val="006D2793"/>
    <w:rsid w:val="0077679D"/>
    <w:rsid w:val="0079688E"/>
    <w:rsid w:val="007E2FC8"/>
    <w:rsid w:val="007F46CD"/>
    <w:rsid w:val="00812C88"/>
    <w:rsid w:val="00827CB4"/>
    <w:rsid w:val="008619A5"/>
    <w:rsid w:val="008B4FCB"/>
    <w:rsid w:val="008E0866"/>
    <w:rsid w:val="00934761"/>
    <w:rsid w:val="009679EB"/>
    <w:rsid w:val="009C7785"/>
    <w:rsid w:val="009D10B6"/>
    <w:rsid w:val="009E0A7C"/>
    <w:rsid w:val="009E3A03"/>
    <w:rsid w:val="00A244C2"/>
    <w:rsid w:val="00A63CC3"/>
    <w:rsid w:val="00A87903"/>
    <w:rsid w:val="00A9665A"/>
    <w:rsid w:val="00AA190E"/>
    <w:rsid w:val="00B34482"/>
    <w:rsid w:val="00B45FBB"/>
    <w:rsid w:val="00B6663B"/>
    <w:rsid w:val="00B83000"/>
    <w:rsid w:val="00B863EE"/>
    <w:rsid w:val="00B87571"/>
    <w:rsid w:val="00B950E5"/>
    <w:rsid w:val="00C10FC7"/>
    <w:rsid w:val="00D12071"/>
    <w:rsid w:val="00D76BF8"/>
    <w:rsid w:val="00D84140"/>
    <w:rsid w:val="00DE594C"/>
    <w:rsid w:val="00DF0FAA"/>
    <w:rsid w:val="00DF6A29"/>
    <w:rsid w:val="00EA27DA"/>
    <w:rsid w:val="00ED0D4C"/>
    <w:rsid w:val="00ED3808"/>
    <w:rsid w:val="00ED4C9F"/>
    <w:rsid w:val="00F334D8"/>
    <w:rsid w:val="00F707B2"/>
    <w:rsid w:val="00F7302E"/>
    <w:rsid w:val="00F77BFB"/>
    <w:rsid w:val="00F8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ACE3C"/>
  <w15:chartTrackingRefBased/>
  <w15:docId w15:val="{A9D7A83F-4F57-684B-A908-09017EB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D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4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4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4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4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2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44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44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44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44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44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44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44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44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44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44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44C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2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244C2"/>
    <w:rPr>
      <w:rFonts w:ascii="Helvetica" w:hAnsi="Helvetica"/>
      <w:color w:val="000000"/>
      <w:sz w:val="39"/>
      <w:szCs w:val="39"/>
    </w:rPr>
  </w:style>
  <w:style w:type="paragraph" w:customStyle="1" w:styleId="p2">
    <w:name w:val="p2"/>
    <w:basedOn w:val="Normal"/>
    <w:rsid w:val="00A244C2"/>
    <w:rPr>
      <w:rFonts w:ascii="Helvetica" w:hAnsi="Helvetica"/>
      <w:color w:val="363641"/>
      <w:sz w:val="35"/>
      <w:szCs w:val="35"/>
    </w:rPr>
  </w:style>
  <w:style w:type="paragraph" w:customStyle="1" w:styleId="p3">
    <w:name w:val="p3"/>
    <w:basedOn w:val="Normal"/>
    <w:rsid w:val="00A244C2"/>
    <w:rPr>
      <w:rFonts w:ascii="Helvetica" w:hAnsi="Helvetica"/>
      <w:color w:val="000000"/>
      <w:sz w:val="36"/>
      <w:szCs w:val="36"/>
    </w:rPr>
  </w:style>
  <w:style w:type="character" w:customStyle="1" w:styleId="excluded-france-indication">
    <w:name w:val="excluded-france-indication"/>
    <w:basedOn w:val="Policepardfaut"/>
    <w:rsid w:val="00B950E5"/>
  </w:style>
  <w:style w:type="character" w:customStyle="1" w:styleId="apple-converted-space">
    <w:name w:val="apple-converted-space"/>
    <w:basedOn w:val="Policepardfaut"/>
    <w:rsid w:val="00640192"/>
  </w:style>
  <w:style w:type="paragraph" w:customStyle="1" w:styleId="phrasing-indication">
    <w:name w:val="phrasing-indication"/>
    <w:basedOn w:val="Normal"/>
    <w:rsid w:val="00137A2F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1905BE"/>
    <w:rPr>
      <w:rFonts w:ascii="Arial" w:hAnsi="Arial" w:cs="Arial" w:hint="default"/>
      <w:sz w:val="18"/>
      <w:szCs w:val="18"/>
    </w:rPr>
  </w:style>
  <w:style w:type="paragraph" w:customStyle="1" w:styleId="p4">
    <w:name w:val="p4"/>
    <w:basedOn w:val="Normal"/>
    <w:rsid w:val="00112801"/>
    <w:rPr>
      <w:rFonts w:ascii="Helvetica" w:hAnsi="Helvetica"/>
      <w:color w:val="FFFFFF"/>
      <w:sz w:val="27"/>
      <w:szCs w:val="27"/>
    </w:rPr>
  </w:style>
  <w:style w:type="character" w:customStyle="1" w:styleId="s2">
    <w:name w:val="s2"/>
    <w:basedOn w:val="Policepardfaut"/>
    <w:rsid w:val="00112801"/>
    <w:rPr>
      <w:rFonts w:ascii="Arial" w:hAnsi="Arial" w:cs="Arial" w:hint="default"/>
      <w:sz w:val="27"/>
      <w:szCs w:val="27"/>
    </w:rPr>
  </w:style>
  <w:style w:type="character" w:customStyle="1" w:styleId="s3">
    <w:name w:val="s3"/>
    <w:basedOn w:val="Policepardfaut"/>
    <w:rsid w:val="00112801"/>
    <w:rPr>
      <w:rFonts w:ascii="Helvetica" w:hAnsi="Helvetica" w:hint="default"/>
      <w:sz w:val="27"/>
      <w:szCs w:val="27"/>
    </w:rPr>
  </w:style>
  <w:style w:type="character" w:customStyle="1" w:styleId="s4">
    <w:name w:val="s4"/>
    <w:basedOn w:val="Policepardfaut"/>
    <w:rsid w:val="00112801"/>
    <w:rPr>
      <w:rFonts w:ascii="Arial" w:hAnsi="Arial" w:cs="Arial" w:hint="default"/>
      <w:color w:val="0B5AB2"/>
      <w:sz w:val="27"/>
      <w:szCs w:val="27"/>
    </w:rPr>
  </w:style>
  <w:style w:type="character" w:customStyle="1" w:styleId="s5">
    <w:name w:val="s5"/>
    <w:basedOn w:val="Policepardfaut"/>
    <w:rsid w:val="00112801"/>
    <w:rPr>
      <w:rFonts w:ascii="Helvetica" w:hAnsi="Helvetica" w:hint="default"/>
      <w:color w:val="0B5AB2"/>
      <w:sz w:val="27"/>
      <w:szCs w:val="27"/>
    </w:rPr>
  </w:style>
  <w:style w:type="character" w:customStyle="1" w:styleId="s6">
    <w:name w:val="s6"/>
    <w:basedOn w:val="Policepardfaut"/>
    <w:rsid w:val="00112801"/>
    <w:rPr>
      <w:rFonts w:ascii="Helvetica" w:hAnsi="Helvetica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2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69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9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7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7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328">
          <w:marLeft w:val="72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43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5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49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8</Pages>
  <Words>7226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8</cp:revision>
  <dcterms:created xsi:type="dcterms:W3CDTF">2025-04-10T11:46:00Z</dcterms:created>
  <dcterms:modified xsi:type="dcterms:W3CDTF">2025-04-16T14:54:00Z</dcterms:modified>
</cp:coreProperties>
</file>