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20C5" w14:textId="6E4F558F" w:rsidR="00551FD9" w:rsidRPr="0043622F" w:rsidRDefault="000D4FCF" w:rsidP="003C4A60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44"/>
          <w:szCs w:val="44"/>
          <w:u w:val="single"/>
        </w:rPr>
      </w:pPr>
      <w:r w:rsidRPr="0043622F">
        <w:rPr>
          <w:rFonts w:ascii="Arial" w:hAnsi="Arial" w:cs="Arial"/>
          <w:b/>
          <w:bCs/>
          <w:color w:val="000000" w:themeColor="text1"/>
          <w:sz w:val="44"/>
          <w:szCs w:val="44"/>
          <w:u w:val="single"/>
        </w:rPr>
        <w:t>M</w:t>
      </w:r>
      <w:r w:rsidR="0043622F" w:rsidRPr="0043622F">
        <w:rPr>
          <w:rFonts w:ascii="Arial" w:hAnsi="Arial" w:cs="Arial"/>
          <w:b/>
          <w:bCs/>
          <w:color w:val="000000" w:themeColor="text1"/>
          <w:sz w:val="44"/>
          <w:szCs w:val="44"/>
          <w:u w:val="single"/>
        </w:rPr>
        <w:t>EDICAMENTS A DELIVRANCE HOSPITALIERE</w:t>
      </w:r>
    </w:p>
    <w:p w14:paraId="0079D560" w14:textId="18D65D76" w:rsidR="009826F6" w:rsidRDefault="005859AF" w:rsidP="009826F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Préciser</w:t>
      </w:r>
      <w:r w:rsidR="009826F6" w:rsidRPr="009826F6">
        <w:rPr>
          <w:rFonts w:ascii="Arial" w:hAnsi="Arial" w:cs="Arial"/>
          <w:b/>
          <w:bCs/>
          <w:sz w:val="28"/>
          <w:szCs w:val="28"/>
        </w:rPr>
        <w:t xml:space="preserve"> sur l’ordonnance </w:t>
      </w:r>
      <w:r w:rsidR="003C4A60" w:rsidRPr="00F85C5F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pour chaque médicament</w:t>
      </w:r>
      <w:r w:rsidR="003C4A60">
        <w:rPr>
          <w:rFonts w:ascii="Arial" w:hAnsi="Arial" w:cs="Arial"/>
          <w:b/>
          <w:bCs/>
          <w:sz w:val="28"/>
          <w:szCs w:val="28"/>
        </w:rPr>
        <w:t xml:space="preserve"> : « délivrance hospitalière »</w:t>
      </w:r>
    </w:p>
    <w:p w14:paraId="460AD01E" w14:textId="77777777" w:rsidR="009826F6" w:rsidRPr="009826F6" w:rsidRDefault="009826F6" w:rsidP="009826F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8222" w:type="dxa"/>
        <w:tblInd w:w="-572" w:type="dxa"/>
        <w:tblLook w:val="04A0" w:firstRow="1" w:lastRow="0" w:firstColumn="1" w:lastColumn="0" w:noHBand="0" w:noVBand="1"/>
      </w:tblPr>
      <w:tblGrid>
        <w:gridCol w:w="621"/>
        <w:gridCol w:w="7601"/>
      </w:tblGrid>
      <w:tr w:rsidR="00B60B2A" w14:paraId="624E3DDA" w14:textId="77777777" w:rsidTr="00E75475">
        <w:trPr>
          <w:trHeight w:val="3599"/>
        </w:trPr>
        <w:tc>
          <w:tcPr>
            <w:tcW w:w="616" w:type="dxa"/>
            <w:vAlign w:val="center"/>
          </w:tcPr>
          <w:p w14:paraId="1D0E50DE" w14:textId="41E4971A" w:rsidR="00B60B2A" w:rsidRDefault="00B60B2A" w:rsidP="00B60B2A">
            <w:pPr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8"/>
                <w:szCs w:val="28"/>
                <w:lang w:eastAsia="fr-FR"/>
                <w14:ligatures w14:val="none"/>
              </w:rPr>
              <w:t>V</w:t>
            </w:r>
            <w:r w:rsidRPr="00B60B2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8"/>
                <w:szCs w:val="28"/>
                <w:lang w:eastAsia="fr-FR"/>
                <w14:ligatures w14:val="none"/>
              </w:rPr>
              <w:t>O</w:t>
            </w:r>
          </w:p>
        </w:tc>
        <w:tc>
          <w:tcPr>
            <w:tcW w:w="7606" w:type="dxa"/>
          </w:tcPr>
          <w:p w14:paraId="24F5028B" w14:textId="228713A7" w:rsidR="00B60B2A" w:rsidRDefault="00B60B2A" w:rsidP="00B60B2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C207B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  <w:t>NOYADA</w:t>
            </w:r>
            <w:r w:rsidRPr="00AC207B">
              <w:rPr>
                <w:rFonts w:ascii="Arial" w:eastAsia="Times New Roman" w:hAnsi="Arial" w:cs="Arial"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B03FA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(solution buvable) : 25 mg</w:t>
            </w:r>
            <w:r w:rsidR="0043622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B03FA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/</w:t>
            </w:r>
            <w:r w:rsidR="0043622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B03FA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5 ml ; 5 mg</w:t>
            </w:r>
            <w:r w:rsidR="0043622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B03FA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/</w:t>
            </w:r>
            <w:r w:rsidR="0043622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B03FA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5 ml</w:t>
            </w:r>
          </w:p>
          <w:p w14:paraId="666F4232" w14:textId="77777777" w:rsidR="00B60B2A" w:rsidRPr="00B03FA5" w:rsidRDefault="00B60B2A" w:rsidP="00B60B2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1C4A5D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highlight w:val="yellow"/>
                <w:lang w:eastAsia="fr-FR"/>
                <w14:ligatures w14:val="none"/>
              </w:rPr>
              <w:sym w:font="Wingdings" w:char="F0E8"/>
            </w:r>
            <w:r w:rsidRPr="001C4A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highlight w:val="yellow"/>
                <w:lang w:eastAsia="fr-FR"/>
                <w14:ligatures w14:val="none"/>
              </w:rPr>
              <w:t xml:space="preserve"> 1</w:t>
            </w:r>
            <w:r w:rsidRPr="001C4A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highlight w:val="yellow"/>
                <w:vertAlign w:val="superscript"/>
                <w:lang w:eastAsia="fr-FR"/>
                <w14:ligatures w14:val="none"/>
              </w:rPr>
              <w:t>ère</w:t>
            </w:r>
            <w:r w:rsidRPr="001C4A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highlight w:val="yellow"/>
                <w:lang w:eastAsia="fr-FR"/>
                <w14:ligatures w14:val="none"/>
              </w:rPr>
              <w:t xml:space="preserve"> délivrance : hospitalière</w:t>
            </w:r>
            <w:r w:rsidRPr="007B5E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/ Ensuite : </w:t>
            </w:r>
            <w:r w:rsidRPr="004362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highlight w:val="yellow"/>
                <w:lang w:eastAsia="fr-FR"/>
                <w14:ligatures w14:val="none"/>
              </w:rPr>
              <w:t>en ville</w:t>
            </w:r>
          </w:p>
          <w:p w14:paraId="6061C5B7" w14:textId="77777777" w:rsidR="00B60B2A" w:rsidRDefault="00B60B2A" w:rsidP="00956125">
            <w:pPr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21EAE628" w14:textId="77777777" w:rsidR="00B60B2A" w:rsidRPr="00B03FA5" w:rsidRDefault="00B60B2A" w:rsidP="00B60B2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C207B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  <w:t>REVATIO</w:t>
            </w:r>
            <w:r w:rsidRPr="00B03FA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(poudre pour suspension buvable) : 10 mg/ml</w:t>
            </w:r>
          </w:p>
          <w:p w14:paraId="4B8C5CDB" w14:textId="77777777" w:rsidR="00B60B2A" w:rsidRDefault="00B60B2A" w:rsidP="00B60B2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C207B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  <w:t>REVATIO</w:t>
            </w:r>
            <w:r w:rsidRPr="00AC207B">
              <w:rPr>
                <w:rFonts w:ascii="Arial" w:eastAsia="Times New Roman" w:hAnsi="Arial" w:cs="Arial"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B03FA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(comprimé pelliculé) : 20 mg</w:t>
            </w:r>
          </w:p>
          <w:p w14:paraId="62D30C9B" w14:textId="77777777" w:rsidR="00B60B2A" w:rsidRDefault="00B60B2A" w:rsidP="00B60B2A">
            <w:pPr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55978859" w14:textId="77777777" w:rsidR="00B60B2A" w:rsidRDefault="00B60B2A" w:rsidP="00B60B2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C207B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  <w:t>TRACLEER</w:t>
            </w:r>
            <w:r w:rsidRPr="00AC207B">
              <w:rPr>
                <w:rFonts w:ascii="Arial" w:eastAsia="Times New Roman" w:hAnsi="Arial" w:cs="Arial"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B03FA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(comprimé pelliculé) : 32mg ; 62,5 mg ; 125 mg</w:t>
            </w:r>
          </w:p>
          <w:p w14:paraId="3156A9B5" w14:textId="77777777" w:rsidR="00B60B2A" w:rsidRDefault="00B60B2A" w:rsidP="00B60B2A">
            <w:pPr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64B94364" w14:textId="77777777" w:rsidR="00B60B2A" w:rsidRDefault="00B60B2A" w:rsidP="00B60B2A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965CA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  <w:t>TADALAFIL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(comprimé pelliculé) : 20mg</w:t>
            </w:r>
          </w:p>
          <w:p w14:paraId="4595722A" w14:textId="77777777" w:rsidR="00B60B2A" w:rsidRDefault="00B60B2A" w:rsidP="00956125">
            <w:pPr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55B98120" w14:textId="77777777" w:rsidR="00B60B2A" w:rsidRDefault="00B60B2A" w:rsidP="0095612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1C4A5D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  <w:t xml:space="preserve">UPTRAVI </w:t>
            </w:r>
            <w:r w:rsidRPr="001C4A5D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(comprimé pelliculé) : 100µg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;</w:t>
            </w:r>
            <w:r w:rsidRPr="001C4A5D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200µg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;</w:t>
            </w:r>
            <w:r w:rsidRPr="001C4A5D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400µg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 ; </w:t>
            </w:r>
            <w:r w:rsidRPr="001C4A5D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600µ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g ;</w:t>
            </w:r>
            <w:r w:rsidRPr="001C4A5D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800µg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;</w:t>
            </w:r>
            <w:r w:rsidRPr="001C4A5D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1000µg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;</w:t>
            </w:r>
            <w:r w:rsidRPr="001C4A5D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1200µg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;</w:t>
            </w:r>
            <w:r w:rsidRPr="001C4A5D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1400µg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 ; </w:t>
            </w:r>
            <w:r w:rsidRPr="001C4A5D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1600µg.</w:t>
            </w:r>
          </w:p>
          <w:p w14:paraId="125E9018" w14:textId="77777777" w:rsidR="00B60B2A" w:rsidRDefault="00B60B2A" w:rsidP="0095612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  <w:p w14:paraId="49411EFA" w14:textId="07F97A4A" w:rsidR="00B60B2A" w:rsidRPr="00B60B2A" w:rsidRDefault="00B60B2A" w:rsidP="0095612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C207B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  <w:t>LIPISTART</w:t>
            </w:r>
            <w:r w:rsidRPr="00AC207B">
              <w:rPr>
                <w:rFonts w:ascii="Arial" w:eastAsia="Times New Roman" w:hAnsi="Arial" w:cs="Arial"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B03FA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(boite 400g) : lait sans graisse chylothorax</w:t>
            </w:r>
          </w:p>
        </w:tc>
      </w:tr>
    </w:tbl>
    <w:p w14:paraId="187AA87C" w14:textId="77777777" w:rsidR="00A965CA" w:rsidRDefault="00A965CA" w:rsidP="0095612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tbl>
      <w:tblPr>
        <w:tblStyle w:val="Grilledutableau"/>
        <w:tblW w:w="8222" w:type="dxa"/>
        <w:tblInd w:w="-572" w:type="dxa"/>
        <w:tblLook w:val="04A0" w:firstRow="1" w:lastRow="0" w:firstColumn="1" w:lastColumn="0" w:noHBand="0" w:noVBand="1"/>
      </w:tblPr>
      <w:tblGrid>
        <w:gridCol w:w="605"/>
        <w:gridCol w:w="7617"/>
      </w:tblGrid>
      <w:tr w:rsidR="00B60B2A" w14:paraId="3414BCD0" w14:textId="77777777" w:rsidTr="00E75475">
        <w:tc>
          <w:tcPr>
            <w:tcW w:w="283" w:type="dxa"/>
            <w:vAlign w:val="center"/>
          </w:tcPr>
          <w:p w14:paraId="0EAEF5AD" w14:textId="4C6A35AB" w:rsidR="00B60B2A" w:rsidRPr="00B60B2A" w:rsidRDefault="00B60B2A" w:rsidP="00B60B2A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8"/>
                <w:szCs w:val="28"/>
                <w:lang w:eastAsia="fr-FR"/>
                <w14:ligatures w14:val="none"/>
              </w:rPr>
            </w:pPr>
            <w:r w:rsidRPr="00B60B2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8"/>
                <w:szCs w:val="28"/>
                <w:lang w:eastAsia="fr-FR"/>
                <w14:ligatures w14:val="none"/>
              </w:rPr>
              <w:t>SC</w:t>
            </w:r>
          </w:p>
        </w:tc>
        <w:tc>
          <w:tcPr>
            <w:tcW w:w="7939" w:type="dxa"/>
          </w:tcPr>
          <w:p w14:paraId="6913B507" w14:textId="3232A9D3" w:rsidR="00B60B2A" w:rsidRPr="00B60B2A" w:rsidRDefault="00B60B2A" w:rsidP="0095612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965CA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  <w:t>REMODULIN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(s</w:t>
            </w:r>
            <w:r w:rsidRPr="00A965C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olution pour perfusion) : 1 mg/ml ; 2,5 mg/ml ; 5 mg/ml ; 10mg/ml</w:t>
            </w:r>
          </w:p>
        </w:tc>
      </w:tr>
    </w:tbl>
    <w:p w14:paraId="7DD631FB" w14:textId="77777777" w:rsidR="00B60B2A" w:rsidRDefault="00B60B2A" w:rsidP="00956125">
      <w:pPr>
        <w:spacing w:after="0" w:line="240" w:lineRule="auto"/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fr-FR"/>
          <w14:ligatures w14:val="none"/>
        </w:rPr>
      </w:pPr>
    </w:p>
    <w:tbl>
      <w:tblPr>
        <w:tblStyle w:val="Grilledutableau"/>
        <w:tblW w:w="8222" w:type="dxa"/>
        <w:tblInd w:w="-572" w:type="dxa"/>
        <w:tblLook w:val="04A0" w:firstRow="1" w:lastRow="0" w:firstColumn="1" w:lastColumn="0" w:noHBand="0" w:noVBand="1"/>
      </w:tblPr>
      <w:tblGrid>
        <w:gridCol w:w="481"/>
        <w:gridCol w:w="7741"/>
      </w:tblGrid>
      <w:tr w:rsidR="00B60B2A" w14:paraId="717ACADA" w14:textId="77777777" w:rsidTr="00E75475">
        <w:tc>
          <w:tcPr>
            <w:tcW w:w="476" w:type="dxa"/>
            <w:vAlign w:val="center"/>
          </w:tcPr>
          <w:p w14:paraId="396009F2" w14:textId="5BB05E6B" w:rsidR="00B60B2A" w:rsidRDefault="00B60B2A" w:rsidP="00B60B2A">
            <w:pPr>
              <w:jc w:val="center"/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B60B2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8"/>
                <w:szCs w:val="28"/>
                <w:lang w:eastAsia="fr-FR"/>
                <w14:ligatures w14:val="none"/>
              </w:rPr>
              <w:t>IV</w:t>
            </w:r>
          </w:p>
        </w:tc>
        <w:tc>
          <w:tcPr>
            <w:tcW w:w="7746" w:type="dxa"/>
          </w:tcPr>
          <w:p w14:paraId="346A6A3F" w14:textId="4B3144AD" w:rsidR="00B60B2A" w:rsidRPr="00B60B2A" w:rsidRDefault="00B60B2A" w:rsidP="0095612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965CA"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  <w:t>VELETRI</w:t>
            </w:r>
            <w:r>
              <w:rPr>
                <w:rFonts w:ascii="Arial" w:eastAsia="Times New Roman" w:hAnsi="Arial" w:cs="Arial"/>
                <w:b/>
                <w:bCs/>
                <w:color w:val="C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A965C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(poudre et solvant pour solution pour perfusion) : 0,5 mg ; 1,5 mg</w:t>
            </w:r>
          </w:p>
        </w:tc>
      </w:tr>
    </w:tbl>
    <w:p w14:paraId="7BCD64D0" w14:textId="77777777" w:rsidR="00B60B2A" w:rsidRDefault="00B60B2A" w:rsidP="00956125">
      <w:pPr>
        <w:spacing w:after="0" w:line="240" w:lineRule="auto"/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fr-FR"/>
          <w14:ligatures w14:val="none"/>
        </w:rPr>
      </w:pPr>
    </w:p>
    <w:p w14:paraId="7A8D0115" w14:textId="77777777" w:rsidR="00B60B2A" w:rsidRDefault="00B60B2A" w:rsidP="00956125">
      <w:pPr>
        <w:spacing w:after="0" w:line="240" w:lineRule="auto"/>
        <w:rPr>
          <w:rFonts w:ascii="Arial" w:eastAsia="Times New Roman" w:hAnsi="Arial" w:cs="Arial"/>
          <w:b/>
          <w:bCs/>
          <w:color w:val="C00000"/>
          <w:kern w:val="0"/>
          <w:sz w:val="28"/>
          <w:szCs w:val="28"/>
          <w:lang w:eastAsia="fr-FR"/>
          <w14:ligatures w14:val="none"/>
        </w:rPr>
      </w:pPr>
    </w:p>
    <w:p w14:paraId="6DC626B6" w14:textId="77777777" w:rsidR="00871D08" w:rsidRDefault="00871D08" w:rsidP="00956125">
      <w:pPr>
        <w:spacing w:after="0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4FF7BE02" w14:textId="77777777" w:rsidR="001206D8" w:rsidRDefault="001206D8" w:rsidP="00A965CA">
      <w:pPr>
        <w:spacing w:after="0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587C6423" w14:textId="38C21EC9" w:rsidR="001206D8" w:rsidRPr="0043622F" w:rsidRDefault="00B60B2A" w:rsidP="00B60B2A">
      <w:pPr>
        <w:spacing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fr-FR"/>
          <w14:ligatures w14:val="none"/>
        </w:rPr>
      </w:pPr>
      <w:r w:rsidRPr="0043622F">
        <w:rPr>
          <w:rFonts w:ascii="Arial" w:eastAsia="Times New Roman" w:hAnsi="Arial" w:cs="Arial"/>
          <w:b/>
          <w:bCs/>
          <w:color w:val="000000"/>
          <w:kern w:val="0"/>
          <w:sz w:val="44"/>
          <w:szCs w:val="44"/>
          <w:u w:val="single"/>
          <w:lang w:eastAsia="fr-FR"/>
          <w14:ligatures w14:val="none"/>
        </w:rPr>
        <w:t>PREPARATIONS MAGISTRALES</w:t>
      </w:r>
    </w:p>
    <w:p w14:paraId="36F9D9B2" w14:textId="3DD50EE7" w:rsidR="001C4A5D" w:rsidRPr="004F7772" w:rsidRDefault="001C4A5D" w:rsidP="004F7772">
      <w:pPr>
        <w:spacing w:after="0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</w:p>
    <w:p w14:paraId="1D9F5212" w14:textId="3BE7A832" w:rsidR="00B60B2A" w:rsidRPr="0043622F" w:rsidRDefault="00B60B2A" w:rsidP="00685567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</w:rPr>
      </w:pPr>
      <w:r w:rsidRPr="0043622F">
        <w:rPr>
          <w:rFonts w:ascii="Arial" w:hAnsi="Arial" w:cs="Arial"/>
          <w:b/>
          <w:bCs/>
          <w:color w:val="000000" w:themeColor="text1"/>
          <w:sz w:val="40"/>
          <w:szCs w:val="40"/>
          <w:highlight w:val="yellow"/>
          <w:u w:val="single"/>
        </w:rPr>
        <w:t>Si RAD : délivrance en ville</w:t>
      </w:r>
    </w:p>
    <w:p w14:paraId="1449DF63" w14:textId="0233F088" w:rsidR="00AC207B" w:rsidRPr="00E75475" w:rsidRDefault="00AC207B" w:rsidP="00E75475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75475">
        <w:rPr>
          <w:rFonts w:ascii="Arial" w:hAnsi="Arial" w:cs="Arial"/>
          <w:b/>
          <w:bCs/>
          <w:color w:val="000000" w:themeColor="text1"/>
          <w:sz w:val="32"/>
          <w:szCs w:val="32"/>
        </w:rPr>
        <w:t>PHARMACIE BUFFON :</w:t>
      </w:r>
    </w:p>
    <w:tbl>
      <w:tblPr>
        <w:tblStyle w:val="Grilledutableau"/>
        <w:tblW w:w="7939" w:type="dxa"/>
        <w:tblInd w:w="-147" w:type="dxa"/>
        <w:tblLook w:val="04A0" w:firstRow="1" w:lastRow="0" w:firstColumn="1" w:lastColumn="0" w:noHBand="0" w:noVBand="1"/>
      </w:tblPr>
      <w:tblGrid>
        <w:gridCol w:w="1560"/>
        <w:gridCol w:w="6379"/>
      </w:tblGrid>
      <w:tr w:rsidR="008C7B85" w14:paraId="5CF41877" w14:textId="77777777" w:rsidTr="008C7B85">
        <w:tc>
          <w:tcPr>
            <w:tcW w:w="1560" w:type="dxa"/>
            <w:vAlign w:val="center"/>
          </w:tcPr>
          <w:p w14:paraId="5D98626B" w14:textId="50139783" w:rsidR="008C7B85" w:rsidRPr="008C7B85" w:rsidRDefault="008C7B85" w:rsidP="008C7B8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7B85">
              <w:rPr>
                <w:rFonts w:ascii="Arial" w:hAnsi="Arial" w:cs="Arial"/>
                <w:b/>
                <w:bCs/>
                <w:sz w:val="28"/>
                <w:szCs w:val="28"/>
              </w:rPr>
              <w:t>AA</w:t>
            </w:r>
          </w:p>
        </w:tc>
        <w:tc>
          <w:tcPr>
            <w:tcW w:w="6379" w:type="dxa"/>
          </w:tcPr>
          <w:p w14:paraId="3A0495D0" w14:textId="6D7DA49F" w:rsidR="008C7B85" w:rsidRPr="008C7B85" w:rsidRDefault="008C7B85" w:rsidP="008C7B85">
            <w:pPr>
              <w:rPr>
                <w:rFonts w:ascii="Arial" w:hAnsi="Arial" w:cs="Arial"/>
                <w:sz w:val="28"/>
                <w:szCs w:val="28"/>
              </w:rPr>
            </w:pPr>
            <w:r w:rsidRPr="008C7B85">
              <w:rPr>
                <w:rFonts w:ascii="Arial" w:hAnsi="Arial" w:cs="Arial"/>
                <w:b/>
                <w:bCs/>
                <w:sz w:val="28"/>
                <w:szCs w:val="28"/>
              </w:rPr>
              <w:t>CORDARONE</w:t>
            </w:r>
            <w:r w:rsidRPr="008C7B85">
              <w:rPr>
                <w:rFonts w:ascii="Arial" w:hAnsi="Arial" w:cs="Arial"/>
                <w:sz w:val="28"/>
                <w:szCs w:val="28"/>
              </w:rPr>
              <w:t xml:space="preserve"> (gélule)</w:t>
            </w:r>
            <w:r w:rsidR="00E75475">
              <w:rPr>
                <w:rFonts w:ascii="Arial" w:hAnsi="Arial" w:cs="Arial"/>
                <w:sz w:val="28"/>
                <w:szCs w:val="28"/>
              </w:rPr>
              <w:t> : 250mg/</w:t>
            </w:r>
            <w:r w:rsidR="00E75475" w:rsidRPr="00E75475">
              <w:rPr>
                <w:rFonts w:ascii="Arial" w:hAnsi="Arial" w:cs="Arial"/>
                <w:sz w:val="28"/>
                <w:szCs w:val="28"/>
              </w:rPr>
              <w:t>m²</w:t>
            </w:r>
            <w:r w:rsidR="00E75475">
              <w:rPr>
                <w:rFonts w:ascii="Arial" w:hAnsi="Arial" w:cs="Arial"/>
                <w:sz w:val="28"/>
                <w:szCs w:val="28"/>
              </w:rPr>
              <w:t>/j</w:t>
            </w:r>
          </w:p>
        </w:tc>
      </w:tr>
      <w:tr w:rsidR="008C7B85" w14:paraId="7A652DE5" w14:textId="77777777" w:rsidTr="008C7B85">
        <w:tc>
          <w:tcPr>
            <w:tcW w:w="1560" w:type="dxa"/>
            <w:vAlign w:val="center"/>
          </w:tcPr>
          <w:p w14:paraId="1B5B6726" w14:textId="69B3F362" w:rsidR="008C7B85" w:rsidRPr="008C7B85" w:rsidRDefault="008C7B85" w:rsidP="008C7B8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C7B8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°</w:t>
            </w:r>
            <w:r w:rsidRPr="008C7B8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C7B8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AAP</w:t>
            </w:r>
          </w:p>
        </w:tc>
        <w:tc>
          <w:tcPr>
            <w:tcW w:w="6379" w:type="dxa"/>
          </w:tcPr>
          <w:p w14:paraId="632DE652" w14:textId="1CBC427B" w:rsidR="008C7B85" w:rsidRPr="008C7B85" w:rsidRDefault="008C7B85" w:rsidP="008C7B85">
            <w:pPr>
              <w:pStyle w:val="Paragraphedeliste"/>
              <w:ind w:left="0"/>
              <w:rPr>
                <w:rFonts w:ascii="Arial" w:hAnsi="Arial" w:cs="Arial"/>
                <w:sz w:val="28"/>
                <w:szCs w:val="28"/>
              </w:rPr>
            </w:pPr>
            <w:r w:rsidRPr="008C7B8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CLOPIDOGREL</w:t>
            </w:r>
            <w:r w:rsidRPr="008C7B8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C7B85">
              <w:rPr>
                <w:rFonts w:ascii="Arial" w:hAnsi="Arial" w:cs="Arial"/>
                <w:sz w:val="28"/>
                <w:szCs w:val="28"/>
              </w:rPr>
              <w:t>(Suspension buvable</w:t>
            </w:r>
            <w:proofErr w:type="gramStart"/>
            <w:r w:rsidRPr="008C7B85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: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C7B85">
              <w:rPr>
                <w:rFonts w:ascii="Arial" w:hAnsi="Arial" w:cs="Arial"/>
                <w:sz w:val="28"/>
                <w:szCs w:val="28"/>
              </w:rPr>
              <w:t>5 mg/</w:t>
            </w:r>
            <w:proofErr w:type="spellStart"/>
            <w:r w:rsidRPr="008C7B85">
              <w:rPr>
                <w:rFonts w:ascii="Arial" w:hAnsi="Arial" w:cs="Arial"/>
                <w:sz w:val="28"/>
                <w:szCs w:val="28"/>
              </w:rPr>
              <w:t>mL</w:t>
            </w:r>
            <w:proofErr w:type="spellEnd"/>
          </w:p>
          <w:p w14:paraId="1C90CF16" w14:textId="10E2665C" w:rsidR="008C7B85" w:rsidRPr="00E75475" w:rsidRDefault="008C7B85" w:rsidP="00E75475">
            <w:pPr>
              <w:pStyle w:val="p1"/>
            </w:pPr>
            <w:r w:rsidRPr="008C7B85">
              <w:rPr>
                <w:b/>
                <w:bCs/>
                <w:sz w:val="28"/>
                <w:szCs w:val="28"/>
              </w:rPr>
              <w:t>CLOPIDOGREL</w:t>
            </w:r>
            <w:r w:rsidRPr="008C7B85">
              <w:rPr>
                <w:sz w:val="28"/>
                <w:szCs w:val="28"/>
              </w:rPr>
              <w:t xml:space="preserve"> (gélule)</w:t>
            </w:r>
            <w:r w:rsidR="00E75475">
              <w:rPr>
                <w:sz w:val="28"/>
                <w:szCs w:val="28"/>
              </w:rPr>
              <w:t xml:space="preserve"> : </w:t>
            </w:r>
            <w:r w:rsidR="00E75475" w:rsidRPr="00E75475">
              <w:rPr>
                <w:rFonts w:eastAsiaTheme="minorHAnsi"/>
                <w:color w:val="auto"/>
                <w:kern w:val="2"/>
                <w:sz w:val="28"/>
                <w:szCs w:val="28"/>
                <w:lang w:eastAsia="en-US"/>
                <w14:ligatures w14:val="standardContextual"/>
              </w:rPr>
              <w:t>1mg/kg/j</w:t>
            </w:r>
          </w:p>
        </w:tc>
      </w:tr>
    </w:tbl>
    <w:p w14:paraId="7B37EB1B" w14:textId="77777777" w:rsidR="008C7B85" w:rsidRDefault="008C7B85" w:rsidP="005D516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highlight w:val="yellow"/>
          <w:u w:val="single"/>
        </w:rPr>
      </w:pPr>
    </w:p>
    <w:p w14:paraId="046FE532" w14:textId="51B08054" w:rsidR="002169C6" w:rsidRPr="0043622F" w:rsidRDefault="00B60B2A" w:rsidP="005D516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highlight w:val="yellow"/>
          <w:u w:val="single"/>
        </w:rPr>
      </w:pPr>
      <w:r w:rsidRPr="0043622F">
        <w:rPr>
          <w:rFonts w:ascii="Arial" w:hAnsi="Arial" w:cs="Arial"/>
          <w:b/>
          <w:bCs/>
          <w:color w:val="000000" w:themeColor="text1"/>
          <w:sz w:val="40"/>
          <w:szCs w:val="40"/>
          <w:highlight w:val="yellow"/>
          <w:u w:val="single"/>
        </w:rPr>
        <w:t>Si hospitalisation : délivrance hospitalière</w:t>
      </w:r>
    </w:p>
    <w:p w14:paraId="26D2F2A9" w14:textId="7EADF5C2" w:rsidR="001E3A18" w:rsidRDefault="00B60B2A" w:rsidP="00B60B2A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B60B2A">
        <w:rPr>
          <w:rFonts w:ascii="Arial" w:hAnsi="Arial" w:cs="Arial"/>
          <w:b/>
          <w:bCs/>
          <w:color w:val="000000" w:themeColor="text1"/>
        </w:rPr>
        <w:t>Préciser</w:t>
      </w:r>
      <w:r w:rsidR="005D516B" w:rsidRPr="00B60B2A">
        <w:rPr>
          <w:rFonts w:ascii="Arial" w:hAnsi="Arial" w:cs="Arial"/>
          <w:b/>
          <w:bCs/>
          <w:color w:val="000000" w:themeColor="text1"/>
        </w:rPr>
        <w:t xml:space="preserve"> pour les 4</w:t>
      </w:r>
      <w:r w:rsidR="00F85C5F" w:rsidRPr="00B60B2A">
        <w:rPr>
          <w:rFonts w:ascii="Arial" w:hAnsi="Arial" w:cs="Arial"/>
          <w:b/>
          <w:bCs/>
          <w:color w:val="000000" w:themeColor="text1"/>
        </w:rPr>
        <w:t>ères</w:t>
      </w:r>
      <w:r w:rsidR="008C7B85">
        <w:rPr>
          <w:rFonts w:ascii="Arial" w:hAnsi="Arial" w:cs="Arial"/>
          <w:b/>
          <w:bCs/>
          <w:color w:val="000000" w:themeColor="text1"/>
        </w:rPr>
        <w:t xml:space="preserve"> : </w:t>
      </w:r>
      <w:r w:rsidR="005D516B" w:rsidRPr="00B60B2A">
        <w:rPr>
          <w:rFonts w:ascii="Arial" w:hAnsi="Arial" w:cs="Arial"/>
          <w:b/>
          <w:bCs/>
          <w:color w:val="000000" w:themeColor="text1"/>
        </w:rPr>
        <w:t>« préparation magistrale hospitalière »</w:t>
      </w:r>
    </w:p>
    <w:p w14:paraId="5DE3DEF1" w14:textId="4FF1D1B5" w:rsidR="00B60B2A" w:rsidRPr="00B60B2A" w:rsidRDefault="00B60B2A" w:rsidP="00B60B2A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Disponibles 24H/24</w:t>
      </w:r>
    </w:p>
    <w:p w14:paraId="1751C2FD" w14:textId="32A36E49" w:rsidR="00551FD9" w:rsidRDefault="00551FD9" w:rsidP="00B60B2A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60B2A">
        <w:rPr>
          <w:rFonts w:ascii="Arial" w:hAnsi="Arial" w:cs="Arial"/>
          <w:b/>
          <w:bCs/>
          <w:color w:val="000000" w:themeColor="text1"/>
        </w:rPr>
        <w:t>U</w:t>
      </w:r>
      <w:r w:rsidR="00E95995" w:rsidRPr="00B60B2A">
        <w:rPr>
          <w:rFonts w:ascii="Arial" w:hAnsi="Arial" w:cs="Arial"/>
          <w:b/>
          <w:bCs/>
          <w:color w:val="000000" w:themeColor="text1"/>
        </w:rPr>
        <w:t>niquement sur demande par ordonnance nominative</w:t>
      </w:r>
    </w:p>
    <w:p w14:paraId="0225B8D1" w14:textId="7B1EFE3F" w:rsidR="009826F6" w:rsidRPr="00E95995" w:rsidRDefault="009826F6" w:rsidP="008C7B85">
      <w:pPr>
        <w:spacing w:after="0"/>
        <w:rPr>
          <w:rFonts w:ascii="Arial" w:hAnsi="Arial" w:cs="Arial"/>
          <w:color w:val="E97132" w:themeColor="accent2"/>
          <w:sz w:val="28"/>
          <w:szCs w:val="28"/>
        </w:rPr>
      </w:pPr>
    </w:p>
    <w:tbl>
      <w:tblPr>
        <w:tblStyle w:val="Grilledutableau"/>
        <w:tblW w:w="7939" w:type="dxa"/>
        <w:tblInd w:w="-147" w:type="dxa"/>
        <w:tblLook w:val="04A0" w:firstRow="1" w:lastRow="0" w:firstColumn="1" w:lastColumn="0" w:noHBand="0" w:noVBand="1"/>
      </w:tblPr>
      <w:tblGrid>
        <w:gridCol w:w="792"/>
        <w:gridCol w:w="7147"/>
      </w:tblGrid>
      <w:tr w:rsidR="0043622F" w14:paraId="5F489BFE" w14:textId="77777777" w:rsidTr="0043622F">
        <w:tc>
          <w:tcPr>
            <w:tcW w:w="709" w:type="dxa"/>
            <w:vAlign w:val="center"/>
          </w:tcPr>
          <w:p w14:paraId="5EC7EC40" w14:textId="0C7C78F4" w:rsidR="0043622F" w:rsidRPr="0043622F" w:rsidRDefault="0043622F" w:rsidP="0043622F">
            <w:pPr>
              <w:pStyle w:val="p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3622F">
              <w:rPr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7230" w:type="dxa"/>
          </w:tcPr>
          <w:p w14:paraId="36BF2DB0" w14:textId="43DDC95D" w:rsidR="0043622F" w:rsidRPr="0043622F" w:rsidRDefault="0043622F" w:rsidP="007B5E05">
            <w:pPr>
              <w:pStyle w:val="p1"/>
              <w:rPr>
                <w:sz w:val="28"/>
                <w:szCs w:val="28"/>
              </w:rPr>
            </w:pPr>
            <w:r w:rsidRPr="009826F6">
              <w:rPr>
                <w:b/>
                <w:bCs/>
                <w:color w:val="4EA72E" w:themeColor="accent6"/>
                <w:sz w:val="28"/>
                <w:szCs w:val="28"/>
              </w:rPr>
              <w:t>SPIRONOLACTONE</w:t>
            </w:r>
            <w:r w:rsidRPr="009826F6">
              <w:t xml:space="preserve"> </w:t>
            </w:r>
            <w:r w:rsidRPr="00B03FA5">
              <w:rPr>
                <w:sz w:val="28"/>
                <w:szCs w:val="28"/>
              </w:rPr>
              <w:t>(Suspension buvable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 : </w:t>
            </w:r>
            <w:r w:rsidRPr="009826F6">
              <w:rPr>
                <w:color w:val="000000" w:themeColor="text1"/>
                <w:sz w:val="28"/>
                <w:szCs w:val="28"/>
              </w:rPr>
              <w:t>10 mg/</w:t>
            </w:r>
            <w:proofErr w:type="spellStart"/>
            <w:r w:rsidRPr="009826F6">
              <w:rPr>
                <w:color w:val="000000" w:themeColor="text1"/>
                <w:sz w:val="28"/>
                <w:szCs w:val="28"/>
              </w:rPr>
              <w:t>mL</w:t>
            </w:r>
            <w:proofErr w:type="spellEnd"/>
            <w:r w:rsidRPr="009826F6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3622F" w14:paraId="48F31A6D" w14:textId="77777777" w:rsidTr="0043622F">
        <w:tc>
          <w:tcPr>
            <w:tcW w:w="709" w:type="dxa"/>
            <w:vAlign w:val="center"/>
          </w:tcPr>
          <w:p w14:paraId="7F953E0E" w14:textId="06D15788" w:rsidR="0043622F" w:rsidRPr="0043622F" w:rsidRDefault="0043622F" w:rsidP="0043622F">
            <w:pPr>
              <w:pStyle w:val="p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3622F">
              <w:rPr>
                <w:b/>
                <w:bCs/>
                <w:color w:val="000000" w:themeColor="text1"/>
                <w:sz w:val="28"/>
                <w:szCs w:val="28"/>
              </w:rPr>
              <w:t>AA</w:t>
            </w:r>
          </w:p>
        </w:tc>
        <w:tc>
          <w:tcPr>
            <w:tcW w:w="7230" w:type="dxa"/>
          </w:tcPr>
          <w:p w14:paraId="1B7A96AD" w14:textId="11221334" w:rsidR="0043622F" w:rsidRPr="0043622F" w:rsidRDefault="0043622F" w:rsidP="007B5E05">
            <w:pPr>
              <w:pStyle w:val="p1"/>
              <w:rPr>
                <w:color w:val="000000" w:themeColor="text1"/>
                <w:sz w:val="28"/>
                <w:szCs w:val="28"/>
              </w:rPr>
            </w:pPr>
            <w:r w:rsidRPr="009826F6">
              <w:rPr>
                <w:b/>
                <w:bCs/>
                <w:color w:val="4EA72E" w:themeColor="accent6"/>
                <w:sz w:val="28"/>
                <w:szCs w:val="28"/>
              </w:rPr>
              <w:t>AMIODARONE</w:t>
            </w:r>
            <w:r w:rsidRPr="009826F6">
              <w:rPr>
                <w:color w:val="4EA72E" w:themeColor="accent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9826F6">
              <w:rPr>
                <w:sz w:val="28"/>
                <w:szCs w:val="28"/>
              </w:rPr>
              <w:t>Gélule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 : </w:t>
            </w:r>
            <w:r w:rsidRPr="009826F6">
              <w:rPr>
                <w:sz w:val="28"/>
                <w:szCs w:val="28"/>
              </w:rPr>
              <w:t>50mg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3622F" w14:paraId="698660AD" w14:textId="77777777" w:rsidTr="0043622F">
        <w:tc>
          <w:tcPr>
            <w:tcW w:w="709" w:type="dxa"/>
            <w:vAlign w:val="center"/>
          </w:tcPr>
          <w:p w14:paraId="3149AE8D" w14:textId="187266AA" w:rsidR="0043622F" w:rsidRPr="0043622F" w:rsidRDefault="0043622F" w:rsidP="0043622F">
            <w:pPr>
              <w:pStyle w:val="p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HTA</w:t>
            </w:r>
          </w:p>
        </w:tc>
        <w:tc>
          <w:tcPr>
            <w:tcW w:w="7230" w:type="dxa"/>
          </w:tcPr>
          <w:p w14:paraId="72BA20B9" w14:textId="377D9AEE" w:rsidR="0043622F" w:rsidRPr="0043622F" w:rsidRDefault="0043622F" w:rsidP="007B5E05">
            <w:pPr>
              <w:pStyle w:val="p1"/>
              <w:rPr>
                <w:b/>
                <w:bCs/>
                <w:color w:val="E97132" w:themeColor="accent2"/>
                <w:sz w:val="28"/>
                <w:szCs w:val="28"/>
              </w:rPr>
            </w:pPr>
            <w:r w:rsidRPr="009826F6">
              <w:rPr>
                <w:b/>
                <w:bCs/>
                <w:color w:val="4EA72E" w:themeColor="accent6"/>
                <w:sz w:val="28"/>
                <w:szCs w:val="28"/>
              </w:rPr>
              <w:t>AMLODIPINE</w:t>
            </w:r>
            <w:r w:rsidRPr="009826F6">
              <w:rPr>
                <w:color w:val="4EA72E" w:themeColor="accent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9826F6">
              <w:rPr>
                <w:sz w:val="28"/>
                <w:szCs w:val="28"/>
              </w:rPr>
              <w:t>Suspension</w:t>
            </w:r>
            <w:r>
              <w:rPr>
                <w:sz w:val="28"/>
                <w:szCs w:val="28"/>
              </w:rPr>
              <w:t xml:space="preserve"> </w:t>
            </w:r>
            <w:r w:rsidRPr="009826F6">
              <w:rPr>
                <w:sz w:val="28"/>
                <w:szCs w:val="28"/>
              </w:rPr>
              <w:t>buvable</w:t>
            </w:r>
            <w:r w:rsidRPr="0043622F">
              <w:rPr>
                <w:color w:val="000000" w:themeColor="text1"/>
                <w:sz w:val="28"/>
                <w:szCs w:val="28"/>
              </w:rPr>
              <w:t>)</w:t>
            </w:r>
            <w:r w:rsidRPr="0043622F">
              <w:rPr>
                <w:b/>
                <w:bCs/>
                <w:color w:val="000000" w:themeColor="text1"/>
                <w:sz w:val="28"/>
                <w:szCs w:val="28"/>
              </w:rPr>
              <w:t xml:space="preserve"> : </w:t>
            </w:r>
            <w:r w:rsidRPr="0043622F">
              <w:rPr>
                <w:color w:val="000000" w:themeColor="text1"/>
                <w:sz w:val="28"/>
                <w:szCs w:val="28"/>
              </w:rPr>
              <w:t xml:space="preserve">1 </w:t>
            </w:r>
            <w:r w:rsidRPr="009826F6">
              <w:rPr>
                <w:sz w:val="28"/>
                <w:szCs w:val="28"/>
              </w:rPr>
              <w:t>mg/</w:t>
            </w:r>
            <w:proofErr w:type="spellStart"/>
            <w:r w:rsidRPr="009826F6">
              <w:rPr>
                <w:sz w:val="28"/>
                <w:szCs w:val="28"/>
              </w:rPr>
              <w:t>mL</w:t>
            </w:r>
            <w:proofErr w:type="spellEnd"/>
            <w:r w:rsidRPr="009826F6">
              <w:rPr>
                <w:sz w:val="28"/>
                <w:szCs w:val="28"/>
              </w:rPr>
              <w:t xml:space="preserve"> </w:t>
            </w:r>
          </w:p>
        </w:tc>
      </w:tr>
      <w:tr w:rsidR="0043622F" w14:paraId="391C6652" w14:textId="77777777" w:rsidTr="0043622F">
        <w:tc>
          <w:tcPr>
            <w:tcW w:w="709" w:type="dxa"/>
            <w:vAlign w:val="center"/>
          </w:tcPr>
          <w:p w14:paraId="6337B645" w14:textId="0C528B88" w:rsidR="0043622F" w:rsidRPr="0043622F" w:rsidRDefault="0043622F" w:rsidP="0043622F">
            <w:pPr>
              <w:pStyle w:val="p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SS</w:t>
            </w:r>
          </w:p>
        </w:tc>
        <w:tc>
          <w:tcPr>
            <w:tcW w:w="7230" w:type="dxa"/>
          </w:tcPr>
          <w:p w14:paraId="6B5864B5" w14:textId="3F6437F4" w:rsidR="0043622F" w:rsidRPr="0043622F" w:rsidRDefault="0043622F" w:rsidP="007B5E05">
            <w:pPr>
              <w:pStyle w:val="p1"/>
              <w:rPr>
                <w:color w:val="000000" w:themeColor="text1"/>
                <w:sz w:val="28"/>
                <w:szCs w:val="28"/>
              </w:rPr>
            </w:pPr>
            <w:r w:rsidRPr="009826F6">
              <w:rPr>
                <w:b/>
                <w:bCs/>
                <w:color w:val="4EA72E" w:themeColor="accent6"/>
                <w:sz w:val="28"/>
                <w:szCs w:val="28"/>
              </w:rPr>
              <w:t xml:space="preserve">CLONIDINE </w:t>
            </w:r>
            <w:r w:rsidRPr="009826F6">
              <w:rPr>
                <w:color w:val="000000" w:themeColor="text1"/>
                <w:sz w:val="28"/>
                <w:szCs w:val="28"/>
              </w:rPr>
              <w:t>(Suspension buvable)</w:t>
            </w:r>
            <w:r>
              <w:rPr>
                <w:color w:val="000000" w:themeColor="text1"/>
                <w:sz w:val="28"/>
                <w:szCs w:val="28"/>
              </w:rPr>
              <w:t xml:space="preserve"> : </w:t>
            </w:r>
            <w:r w:rsidRPr="009826F6">
              <w:rPr>
                <w:color w:val="000000" w:themeColor="text1"/>
                <w:sz w:val="28"/>
                <w:szCs w:val="28"/>
              </w:rPr>
              <w:t>0,010 mg/</w:t>
            </w:r>
            <w:proofErr w:type="spellStart"/>
            <w:r w:rsidRPr="009826F6">
              <w:rPr>
                <w:color w:val="000000" w:themeColor="text1"/>
                <w:sz w:val="28"/>
                <w:szCs w:val="28"/>
              </w:rPr>
              <w:t>mL</w:t>
            </w:r>
            <w:proofErr w:type="spellEnd"/>
            <w:r w:rsidRPr="009826F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104109EB" w14:textId="77777777" w:rsidR="007B5E05" w:rsidRPr="009826F6" w:rsidRDefault="007B5E05" w:rsidP="007B5E05">
      <w:pPr>
        <w:pStyle w:val="p1"/>
        <w:rPr>
          <w:color w:val="000000" w:themeColor="text1"/>
          <w:sz w:val="28"/>
          <w:szCs w:val="28"/>
        </w:rPr>
      </w:pPr>
    </w:p>
    <w:tbl>
      <w:tblPr>
        <w:tblStyle w:val="Grilledutableau"/>
        <w:tblW w:w="7939" w:type="dxa"/>
        <w:tblInd w:w="-147" w:type="dxa"/>
        <w:tblLook w:val="04A0" w:firstRow="1" w:lastRow="0" w:firstColumn="1" w:lastColumn="0" w:noHBand="0" w:noVBand="1"/>
      </w:tblPr>
      <w:tblGrid>
        <w:gridCol w:w="1560"/>
        <w:gridCol w:w="6379"/>
      </w:tblGrid>
      <w:tr w:rsidR="0043622F" w14:paraId="35B541A4" w14:textId="77777777" w:rsidTr="0043622F">
        <w:tc>
          <w:tcPr>
            <w:tcW w:w="1560" w:type="dxa"/>
            <w:vAlign w:val="center"/>
          </w:tcPr>
          <w:p w14:paraId="7D186522" w14:textId="72BA21EA" w:rsidR="0043622F" w:rsidRPr="00B60B2A" w:rsidRDefault="0043622F" w:rsidP="00B60B2A">
            <w:pPr>
              <w:pStyle w:val="p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AC</w:t>
            </w:r>
            <w:r w:rsidR="008C7B85">
              <w:rPr>
                <w:b/>
                <w:bCs/>
                <w:color w:val="000000" w:themeColor="text1"/>
                <w:sz w:val="28"/>
                <w:szCs w:val="28"/>
              </w:rPr>
              <w:t>°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/ AAP</w:t>
            </w:r>
          </w:p>
        </w:tc>
        <w:tc>
          <w:tcPr>
            <w:tcW w:w="6379" w:type="dxa"/>
          </w:tcPr>
          <w:p w14:paraId="2BECC7AF" w14:textId="0244F498" w:rsidR="0043622F" w:rsidRPr="0043622F" w:rsidRDefault="0043622F" w:rsidP="00F85C5F">
            <w:pPr>
              <w:pStyle w:val="p1"/>
              <w:rPr>
                <w:sz w:val="28"/>
                <w:szCs w:val="28"/>
              </w:rPr>
            </w:pPr>
            <w:r w:rsidRPr="00E95995">
              <w:rPr>
                <w:b/>
                <w:bCs/>
                <w:color w:val="E97132" w:themeColor="accent2"/>
                <w:sz w:val="28"/>
                <w:szCs w:val="28"/>
              </w:rPr>
              <w:t xml:space="preserve">CLOPIDOGREL </w:t>
            </w:r>
            <w:r w:rsidRPr="00E95995">
              <w:rPr>
                <w:sz w:val="28"/>
                <w:szCs w:val="28"/>
              </w:rPr>
              <w:t>5 mg/</w:t>
            </w:r>
            <w:proofErr w:type="spellStart"/>
            <w:r w:rsidRPr="00E95995">
              <w:rPr>
                <w:sz w:val="28"/>
                <w:szCs w:val="28"/>
              </w:rPr>
              <w:t>mL</w:t>
            </w:r>
            <w:proofErr w:type="spellEnd"/>
            <w:r w:rsidRPr="00E95995">
              <w:rPr>
                <w:sz w:val="28"/>
                <w:szCs w:val="28"/>
              </w:rPr>
              <w:t xml:space="preserve"> (Suspension buvable)</w:t>
            </w:r>
          </w:p>
        </w:tc>
      </w:tr>
      <w:tr w:rsidR="00B60B2A" w14:paraId="25C10128" w14:textId="77777777" w:rsidTr="0043622F">
        <w:tc>
          <w:tcPr>
            <w:tcW w:w="1560" w:type="dxa"/>
            <w:vAlign w:val="center"/>
          </w:tcPr>
          <w:p w14:paraId="32FE9412" w14:textId="759CEFAA" w:rsidR="00B60B2A" w:rsidRPr="00B60B2A" w:rsidRDefault="00B60B2A" w:rsidP="00B60B2A">
            <w:pPr>
              <w:pStyle w:val="p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60B2A">
              <w:rPr>
                <w:b/>
                <w:bCs/>
                <w:color w:val="000000" w:themeColor="text1"/>
                <w:sz w:val="28"/>
                <w:szCs w:val="28"/>
              </w:rPr>
              <w:t>ICC</w:t>
            </w:r>
          </w:p>
        </w:tc>
        <w:tc>
          <w:tcPr>
            <w:tcW w:w="6379" w:type="dxa"/>
          </w:tcPr>
          <w:p w14:paraId="6B83437D" w14:textId="776D51E0" w:rsidR="00B60B2A" w:rsidRPr="00B60B2A" w:rsidRDefault="00B60B2A" w:rsidP="00F85C5F">
            <w:pPr>
              <w:pStyle w:val="p1"/>
              <w:rPr>
                <w:sz w:val="28"/>
                <w:szCs w:val="28"/>
              </w:rPr>
            </w:pPr>
            <w:r w:rsidRPr="00E95995">
              <w:rPr>
                <w:b/>
                <w:bCs/>
                <w:color w:val="E97132" w:themeColor="accent2"/>
                <w:sz w:val="28"/>
                <w:szCs w:val="28"/>
              </w:rPr>
              <w:t xml:space="preserve">CARVEDILOL </w:t>
            </w:r>
            <w:r w:rsidRPr="00E95995">
              <w:rPr>
                <w:sz w:val="28"/>
                <w:szCs w:val="28"/>
              </w:rPr>
              <w:t>0,5 mg/</w:t>
            </w:r>
            <w:proofErr w:type="spellStart"/>
            <w:r w:rsidRPr="00E95995">
              <w:rPr>
                <w:sz w:val="28"/>
                <w:szCs w:val="28"/>
              </w:rPr>
              <w:t>mL</w:t>
            </w:r>
            <w:proofErr w:type="spellEnd"/>
            <w:r w:rsidRPr="00E95995">
              <w:rPr>
                <w:sz w:val="28"/>
                <w:szCs w:val="28"/>
              </w:rPr>
              <w:t xml:space="preserve"> (Suspension buvable)</w:t>
            </w:r>
          </w:p>
        </w:tc>
      </w:tr>
      <w:tr w:rsidR="00B60B2A" w14:paraId="78FC155A" w14:textId="77777777" w:rsidTr="0043622F">
        <w:tc>
          <w:tcPr>
            <w:tcW w:w="1560" w:type="dxa"/>
            <w:vAlign w:val="center"/>
          </w:tcPr>
          <w:p w14:paraId="785620FD" w14:textId="114E9A5D" w:rsidR="00B60B2A" w:rsidRPr="00B60B2A" w:rsidRDefault="00B60B2A" w:rsidP="00B60B2A">
            <w:pPr>
              <w:pStyle w:val="p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60B2A">
              <w:rPr>
                <w:b/>
                <w:bCs/>
                <w:color w:val="000000" w:themeColor="text1"/>
                <w:sz w:val="28"/>
                <w:szCs w:val="28"/>
              </w:rPr>
              <w:t>HTAP</w:t>
            </w:r>
          </w:p>
        </w:tc>
        <w:tc>
          <w:tcPr>
            <w:tcW w:w="6379" w:type="dxa"/>
          </w:tcPr>
          <w:p w14:paraId="1B3C725D" w14:textId="558D67AA" w:rsidR="00B60B2A" w:rsidRPr="00B60B2A" w:rsidRDefault="00B60B2A" w:rsidP="00F85C5F">
            <w:pPr>
              <w:pStyle w:val="p1"/>
              <w:rPr>
                <w:sz w:val="28"/>
                <w:szCs w:val="28"/>
              </w:rPr>
            </w:pPr>
            <w:r w:rsidRPr="00E95995">
              <w:rPr>
                <w:b/>
                <w:bCs/>
                <w:color w:val="E97132" w:themeColor="accent2"/>
                <w:sz w:val="28"/>
                <w:szCs w:val="28"/>
              </w:rPr>
              <w:t xml:space="preserve">BOSENTAN </w:t>
            </w:r>
            <w:r w:rsidRPr="00E95995">
              <w:rPr>
                <w:sz w:val="28"/>
                <w:szCs w:val="28"/>
              </w:rPr>
              <w:t>6,25 mg/</w:t>
            </w:r>
            <w:proofErr w:type="spellStart"/>
            <w:r w:rsidRPr="00E95995">
              <w:rPr>
                <w:sz w:val="28"/>
                <w:szCs w:val="28"/>
              </w:rPr>
              <w:t>mL</w:t>
            </w:r>
            <w:proofErr w:type="spellEnd"/>
            <w:r w:rsidRPr="00E95995">
              <w:rPr>
                <w:sz w:val="28"/>
                <w:szCs w:val="28"/>
              </w:rPr>
              <w:t xml:space="preserve"> (Suspension buvable)</w:t>
            </w:r>
          </w:p>
        </w:tc>
      </w:tr>
      <w:tr w:rsidR="00B60B2A" w14:paraId="13E66BA0" w14:textId="77777777" w:rsidTr="0043622F">
        <w:tc>
          <w:tcPr>
            <w:tcW w:w="1560" w:type="dxa"/>
            <w:vAlign w:val="center"/>
          </w:tcPr>
          <w:p w14:paraId="79CC070B" w14:textId="6DD76777" w:rsidR="00B60B2A" w:rsidRPr="00B60B2A" w:rsidRDefault="00B60B2A" w:rsidP="00B60B2A">
            <w:pPr>
              <w:pStyle w:val="p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60B2A">
              <w:rPr>
                <w:b/>
                <w:bCs/>
                <w:color w:val="000000" w:themeColor="text1"/>
                <w:sz w:val="28"/>
                <w:szCs w:val="28"/>
              </w:rPr>
              <w:t>AA</w:t>
            </w:r>
          </w:p>
        </w:tc>
        <w:tc>
          <w:tcPr>
            <w:tcW w:w="6379" w:type="dxa"/>
          </w:tcPr>
          <w:p w14:paraId="7B2CDB06" w14:textId="77777777" w:rsidR="00B60B2A" w:rsidRDefault="00B60B2A" w:rsidP="00B60B2A">
            <w:pPr>
              <w:pStyle w:val="p1"/>
              <w:rPr>
                <w:sz w:val="28"/>
                <w:szCs w:val="28"/>
              </w:rPr>
            </w:pPr>
            <w:r w:rsidRPr="009826F6">
              <w:rPr>
                <w:b/>
                <w:bCs/>
                <w:color w:val="E97132" w:themeColor="accent2"/>
                <w:sz w:val="28"/>
                <w:szCs w:val="28"/>
              </w:rPr>
              <w:t xml:space="preserve">SOTALOL </w:t>
            </w:r>
            <w:r w:rsidRPr="009826F6">
              <w:rPr>
                <w:sz w:val="28"/>
                <w:szCs w:val="28"/>
              </w:rPr>
              <w:t>15 mg/</w:t>
            </w:r>
            <w:proofErr w:type="spellStart"/>
            <w:r w:rsidRPr="009826F6">
              <w:rPr>
                <w:sz w:val="28"/>
                <w:szCs w:val="28"/>
              </w:rPr>
              <w:t>mL</w:t>
            </w:r>
            <w:proofErr w:type="spellEnd"/>
            <w:r w:rsidRPr="009826F6">
              <w:rPr>
                <w:sz w:val="28"/>
                <w:szCs w:val="28"/>
              </w:rPr>
              <w:t xml:space="preserve"> (Suspension buvable)</w:t>
            </w:r>
          </w:p>
          <w:p w14:paraId="02DB796F" w14:textId="77777777" w:rsidR="00B60B2A" w:rsidRPr="009826F6" w:rsidRDefault="00B60B2A" w:rsidP="00B60B2A">
            <w:pPr>
              <w:pStyle w:val="p1"/>
              <w:rPr>
                <w:sz w:val="28"/>
                <w:szCs w:val="28"/>
              </w:rPr>
            </w:pPr>
            <w:r w:rsidRPr="009826F6">
              <w:rPr>
                <w:b/>
                <w:bCs/>
                <w:color w:val="E97132" w:themeColor="accent2"/>
                <w:sz w:val="28"/>
                <w:szCs w:val="28"/>
              </w:rPr>
              <w:t xml:space="preserve">NADOLOL </w:t>
            </w:r>
            <w:r w:rsidRPr="009826F6">
              <w:rPr>
                <w:sz w:val="28"/>
                <w:szCs w:val="28"/>
              </w:rPr>
              <w:t>10 mg/</w:t>
            </w:r>
            <w:proofErr w:type="spellStart"/>
            <w:r w:rsidRPr="009826F6">
              <w:rPr>
                <w:sz w:val="28"/>
                <w:szCs w:val="28"/>
              </w:rPr>
              <w:t>mL</w:t>
            </w:r>
            <w:proofErr w:type="spellEnd"/>
            <w:r w:rsidRPr="009826F6">
              <w:rPr>
                <w:sz w:val="28"/>
                <w:szCs w:val="28"/>
              </w:rPr>
              <w:t xml:space="preserve"> (Solution buvable)</w:t>
            </w:r>
          </w:p>
          <w:p w14:paraId="233719D3" w14:textId="5AC846C9" w:rsidR="00B60B2A" w:rsidRPr="00B60B2A" w:rsidRDefault="00B60B2A" w:rsidP="00F85C5F">
            <w:pPr>
              <w:pStyle w:val="p1"/>
              <w:rPr>
                <w:sz w:val="28"/>
                <w:szCs w:val="28"/>
              </w:rPr>
            </w:pPr>
            <w:r w:rsidRPr="00E95995">
              <w:rPr>
                <w:b/>
                <w:bCs/>
                <w:color w:val="E97132" w:themeColor="accent2"/>
                <w:sz w:val="28"/>
                <w:szCs w:val="28"/>
              </w:rPr>
              <w:t xml:space="preserve">FLECAINIDE </w:t>
            </w:r>
            <w:r w:rsidRPr="00E95995">
              <w:rPr>
                <w:sz w:val="28"/>
                <w:szCs w:val="28"/>
              </w:rPr>
              <w:t>20 mg/</w:t>
            </w:r>
            <w:proofErr w:type="spellStart"/>
            <w:r w:rsidRPr="00E95995">
              <w:rPr>
                <w:sz w:val="28"/>
                <w:szCs w:val="28"/>
              </w:rPr>
              <w:t>mL</w:t>
            </w:r>
            <w:proofErr w:type="spellEnd"/>
            <w:r w:rsidRPr="00E95995">
              <w:rPr>
                <w:sz w:val="28"/>
                <w:szCs w:val="28"/>
              </w:rPr>
              <w:t xml:space="preserve"> (Suspension buvable)</w:t>
            </w:r>
          </w:p>
        </w:tc>
      </w:tr>
    </w:tbl>
    <w:p w14:paraId="5CE611B3" w14:textId="560F98EB" w:rsidR="004F7772" w:rsidRDefault="004F7772" w:rsidP="004F7772">
      <w:pPr>
        <w:pStyle w:val="p1"/>
        <w:spacing w:before="240"/>
        <w:jc w:val="center"/>
        <w:rPr>
          <w:sz w:val="28"/>
          <w:szCs w:val="28"/>
        </w:rPr>
      </w:pPr>
      <w:r w:rsidRPr="009826F6">
        <w:rPr>
          <w:noProof/>
          <w:sz w:val="28"/>
          <w:szCs w:val="28"/>
        </w:rPr>
        <w:lastRenderedPageBreak/>
        <w:drawing>
          <wp:inline distT="0" distB="0" distL="0" distR="0" wp14:anchorId="2F6A586C" wp14:editId="79246230">
            <wp:extent cx="3966663" cy="839450"/>
            <wp:effectExtent l="0" t="0" r="0" b="0"/>
            <wp:docPr id="263138916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38916" name="Image 1" descr="Une image contenant texte, capture d’écran, Police, ligne&#10;&#10;Le contenu généré par l’IA peut être incorrect."/>
                    <pic:cNvPicPr/>
                  </pic:nvPicPr>
                  <pic:blipFill rotWithShape="1">
                    <a:blip r:embed="rId7"/>
                    <a:srcRect l="4761" t="6858" r="3884" b="9562"/>
                    <a:stretch/>
                  </pic:blipFill>
                  <pic:spPr bwMode="auto">
                    <a:xfrm>
                      <a:off x="0" y="0"/>
                      <a:ext cx="4354910" cy="921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F7772" w:rsidSect="00551FD9">
      <w:footerReference w:type="default" r:id="rId8"/>
      <w:pgSz w:w="16838" w:h="11906" w:orient="landscape"/>
      <w:pgMar w:top="720" w:right="720" w:bottom="720" w:left="720" w:header="708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0305" w14:textId="77777777" w:rsidR="00BB4F99" w:rsidRDefault="00BB4F99" w:rsidP="00956125">
      <w:pPr>
        <w:spacing w:after="0" w:line="240" w:lineRule="auto"/>
      </w:pPr>
      <w:r>
        <w:separator/>
      </w:r>
    </w:p>
  </w:endnote>
  <w:endnote w:type="continuationSeparator" w:id="0">
    <w:p w14:paraId="2079C20C" w14:textId="77777777" w:rsidR="00BB4F99" w:rsidRDefault="00BB4F99" w:rsidP="0095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BDC7" w14:textId="77777777" w:rsidR="00956125" w:rsidRDefault="009561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71613" w14:textId="77777777" w:rsidR="00BB4F99" w:rsidRDefault="00BB4F99" w:rsidP="00956125">
      <w:pPr>
        <w:spacing w:after="0" w:line="240" w:lineRule="auto"/>
      </w:pPr>
      <w:r>
        <w:separator/>
      </w:r>
    </w:p>
  </w:footnote>
  <w:footnote w:type="continuationSeparator" w:id="0">
    <w:p w14:paraId="3AB439B8" w14:textId="77777777" w:rsidR="00BB4F99" w:rsidRDefault="00BB4F99" w:rsidP="00956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70F"/>
    <w:multiLevelType w:val="hybridMultilevel"/>
    <w:tmpl w:val="5FEEB440"/>
    <w:lvl w:ilvl="0" w:tplc="D17E7F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CF"/>
    <w:rsid w:val="00047DA8"/>
    <w:rsid w:val="000D4FCF"/>
    <w:rsid w:val="001206D8"/>
    <w:rsid w:val="001C4A5D"/>
    <w:rsid w:val="001E3A18"/>
    <w:rsid w:val="002169C6"/>
    <w:rsid w:val="002333C6"/>
    <w:rsid w:val="002828E1"/>
    <w:rsid w:val="002C6A46"/>
    <w:rsid w:val="00306997"/>
    <w:rsid w:val="00345AB2"/>
    <w:rsid w:val="003551A2"/>
    <w:rsid w:val="003C4A60"/>
    <w:rsid w:val="003D47A0"/>
    <w:rsid w:val="004301EC"/>
    <w:rsid w:val="0043622F"/>
    <w:rsid w:val="00450266"/>
    <w:rsid w:val="004B4500"/>
    <w:rsid w:val="004D2BBC"/>
    <w:rsid w:val="004F7772"/>
    <w:rsid w:val="00551FD9"/>
    <w:rsid w:val="005859AF"/>
    <w:rsid w:val="005D516B"/>
    <w:rsid w:val="006569B3"/>
    <w:rsid w:val="00671F04"/>
    <w:rsid w:val="00685567"/>
    <w:rsid w:val="007750D8"/>
    <w:rsid w:val="007B5E05"/>
    <w:rsid w:val="007D6AD6"/>
    <w:rsid w:val="00871D08"/>
    <w:rsid w:val="008813F1"/>
    <w:rsid w:val="008C7B85"/>
    <w:rsid w:val="00952762"/>
    <w:rsid w:val="00956125"/>
    <w:rsid w:val="009826F6"/>
    <w:rsid w:val="009B558B"/>
    <w:rsid w:val="00A965CA"/>
    <w:rsid w:val="00AB1B84"/>
    <w:rsid w:val="00AC207B"/>
    <w:rsid w:val="00AF126F"/>
    <w:rsid w:val="00AF28B3"/>
    <w:rsid w:val="00B03FA5"/>
    <w:rsid w:val="00B171E2"/>
    <w:rsid w:val="00B60B2A"/>
    <w:rsid w:val="00B65A7C"/>
    <w:rsid w:val="00B91751"/>
    <w:rsid w:val="00BB4F99"/>
    <w:rsid w:val="00D677D9"/>
    <w:rsid w:val="00E477F8"/>
    <w:rsid w:val="00E75475"/>
    <w:rsid w:val="00E800C5"/>
    <w:rsid w:val="00E95995"/>
    <w:rsid w:val="00F02833"/>
    <w:rsid w:val="00F85C5F"/>
    <w:rsid w:val="00FB2F67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9D20BE"/>
  <w15:chartTrackingRefBased/>
  <w15:docId w15:val="{79B04359-C804-8647-A890-B4601E0D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4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4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4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4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4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4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4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4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4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4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4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4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4F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4F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4F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4F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4F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4F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4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4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4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4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4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4F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4F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4F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4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4F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4FC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56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125"/>
  </w:style>
  <w:style w:type="paragraph" w:styleId="Pieddepage">
    <w:name w:val="footer"/>
    <w:basedOn w:val="Normal"/>
    <w:link w:val="PieddepageCar"/>
    <w:uiPriority w:val="99"/>
    <w:unhideWhenUsed/>
    <w:rsid w:val="00956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125"/>
  </w:style>
  <w:style w:type="paragraph" w:customStyle="1" w:styleId="p1">
    <w:name w:val="p1"/>
    <w:basedOn w:val="Normal"/>
    <w:rsid w:val="002169C6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047DA8"/>
    <w:rPr>
      <w:color w:val="666666"/>
    </w:rPr>
  </w:style>
  <w:style w:type="table" w:styleId="Grilledutableau">
    <w:name w:val="Table Grid"/>
    <w:basedOn w:val="TableauNormal"/>
    <w:uiPriority w:val="39"/>
    <w:rsid w:val="00B6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D'HEBRAIL</dc:creator>
  <cp:keywords/>
  <dc:description/>
  <cp:lastModifiedBy>Constance D'HEBRAIL</cp:lastModifiedBy>
  <cp:revision>2</cp:revision>
  <cp:lastPrinted>2026-01-26T08:35:00Z</cp:lastPrinted>
  <dcterms:created xsi:type="dcterms:W3CDTF">2026-02-03T10:02:00Z</dcterms:created>
  <dcterms:modified xsi:type="dcterms:W3CDTF">2026-02-03T10:02:00Z</dcterms:modified>
</cp:coreProperties>
</file>